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E2" w:rsidRPr="00341CA3" w:rsidRDefault="000879E2" w:rsidP="00B908EC">
      <w:pPr>
        <w:jc w:val="center"/>
        <w:rPr>
          <w:rFonts w:eastAsia="Times New Roman"/>
          <w:b/>
          <w:lang w:eastAsia="ru-RU"/>
        </w:rPr>
      </w:pPr>
      <w:r w:rsidRPr="00262AD3">
        <w:rPr>
          <w:rFonts w:eastAsia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rimea_Emblem" style="width:32.25pt;height:42pt;visibility:visible">
            <v:imagedata r:id="rId5" o:title=""/>
          </v:shape>
        </w:pict>
      </w:r>
    </w:p>
    <w:p w:rsidR="000879E2" w:rsidRPr="00341CA3" w:rsidRDefault="000879E2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Администрация</w:t>
      </w:r>
    </w:p>
    <w:p w:rsidR="000879E2" w:rsidRPr="00341CA3" w:rsidRDefault="000879E2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Новоандреевского сельского поселения</w:t>
      </w:r>
    </w:p>
    <w:p w:rsidR="000879E2" w:rsidRDefault="000879E2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 xml:space="preserve">Симферопольского района </w:t>
      </w:r>
    </w:p>
    <w:p w:rsidR="000879E2" w:rsidRPr="00341CA3" w:rsidRDefault="000879E2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Республики Крым</w:t>
      </w:r>
    </w:p>
    <w:p w:rsidR="000879E2" w:rsidRPr="00341CA3" w:rsidRDefault="000879E2" w:rsidP="00B908EC">
      <w:pPr>
        <w:pBdr>
          <w:bottom w:val="single" w:sz="12" w:space="1" w:color="auto"/>
        </w:pBdr>
        <w:rPr>
          <w:rFonts w:eastAsia="Times New Roman"/>
          <w:b/>
          <w:lang w:eastAsia="ru-RU"/>
        </w:rPr>
      </w:pPr>
    </w:p>
    <w:p w:rsidR="000879E2" w:rsidRPr="00341CA3" w:rsidRDefault="000879E2" w:rsidP="00B908EC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 w:rsidRPr="00341CA3">
        <w:rPr>
          <w:rFonts w:eastAsia="Times New Roman"/>
          <w:b/>
          <w:bCs/>
          <w:lang w:eastAsia="ru-RU"/>
        </w:rPr>
        <w:t>ПОСТАНОВЛЕНИЕ</w:t>
      </w:r>
    </w:p>
    <w:p w:rsidR="000879E2" w:rsidRPr="0073588A" w:rsidRDefault="000879E2" w:rsidP="00B908EC">
      <w:pPr>
        <w:rPr>
          <w:rFonts w:eastAsia="Times New Roman"/>
          <w:bCs/>
          <w:lang w:eastAsia="ru-RU"/>
        </w:rPr>
      </w:pPr>
      <w:r w:rsidRPr="0073588A">
        <w:rPr>
          <w:rFonts w:eastAsia="Times New Roman"/>
          <w:bCs/>
          <w:lang w:eastAsia="ru-RU"/>
        </w:rPr>
        <w:t xml:space="preserve">15 </w:t>
      </w:r>
      <w:r>
        <w:rPr>
          <w:rFonts w:eastAsia="Times New Roman"/>
          <w:bCs/>
          <w:lang w:eastAsia="ru-RU"/>
        </w:rPr>
        <w:t>декабря</w:t>
      </w:r>
      <w:r w:rsidRPr="0073588A">
        <w:rPr>
          <w:rFonts w:eastAsia="Times New Roman"/>
          <w:bCs/>
          <w:lang w:eastAsia="ru-RU"/>
        </w:rPr>
        <w:t xml:space="preserve"> 20</w:t>
      </w:r>
      <w:r>
        <w:rPr>
          <w:rFonts w:eastAsia="Times New Roman"/>
          <w:bCs/>
          <w:lang w:eastAsia="ru-RU"/>
        </w:rPr>
        <w:t>19</w:t>
      </w:r>
      <w:r w:rsidRPr="0073588A">
        <w:rPr>
          <w:rFonts w:eastAsia="Times New Roman"/>
          <w:bCs/>
          <w:lang w:eastAsia="ru-RU"/>
        </w:rPr>
        <w:t xml:space="preserve"> года                                           №  02</w:t>
      </w:r>
      <w:r w:rsidRPr="0073588A">
        <w:rPr>
          <w:rFonts w:eastAsia="Times New Roman"/>
          <w:bCs/>
          <w:color w:val="FF0000"/>
          <w:lang w:eastAsia="ru-RU"/>
        </w:rPr>
        <w:t xml:space="preserve">   </w:t>
      </w:r>
      <w:r w:rsidRPr="0073588A">
        <w:rPr>
          <w:rFonts w:eastAsia="Times New Roman"/>
          <w:bCs/>
          <w:lang w:eastAsia="ru-RU"/>
        </w:rPr>
        <w:t xml:space="preserve">                                              с. Новоандреевка</w:t>
      </w:r>
    </w:p>
    <w:p w:rsidR="000879E2" w:rsidRPr="00341CA3" w:rsidRDefault="000879E2" w:rsidP="00B908EC">
      <w:pPr>
        <w:rPr>
          <w:rFonts w:eastAsia="Times New Roman"/>
          <w:b/>
          <w:lang w:eastAsia="ru-RU"/>
        </w:rPr>
      </w:pPr>
      <w:bookmarkStart w:id="0" w:name="_GoBack"/>
      <w:bookmarkEnd w:id="0"/>
    </w:p>
    <w:p w:rsidR="000879E2" w:rsidRPr="00341CA3" w:rsidRDefault="000879E2" w:rsidP="00B908EC">
      <w:pPr>
        <w:rPr>
          <w:rFonts w:eastAsia="Times New Roman"/>
          <w:b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7.8pt;margin-top:12.1pt;width:279.75pt;height:10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xeaQIAALEEAAAOAAAAZHJzL2Uyb0RvYy54bWysVEtu2zAQ3RfoHQjua/kfV7AcuA5cFDCS&#10;AE6RNU1RllCKw5K0JfcyPUVWBXoGH6lDSv407aqoF/SQ8zjDmfdG09u6lGQvjC1AJbTX6VIiFIe0&#10;UNuEfn5avptQYh1TKZOgREIPwtLb2ds300rHog85yFQYgkGUjSud0Nw5HUeR5bkome2AFgqdGZiS&#10;OdyabZQaVmH0Ukb9bnccVWBSbYALa/H0rnHSWYifZYK7hyyzwhGZUHybC6sJ68av0WzK4q1hOi94&#10;+wz2D68oWaEw6TnUHXOM7EzxR6iy4AYsZK7DoYwgywouQg1YTa/7qpp1zrQItWBzrD63yf6/sPx+&#10;/2hIkSZ0QIliJVJ0/H78efxxfCFD351K2xhBa40wV3+AGlkOlVq9Av7FIiS6wjQXLKJ9N+rMlP4f&#10;6yR4EQk4nJsuakc4Hg5Go/6kP6KEo29yMx50AyvR5bY21n0UUBJvJNQgqeEFbL+yzudn8Qnik1mQ&#10;RbospAybg11IQ/YM+UfZpFBRIpl1eJjQZfj5KjHEb9ekIlVCx4NRN2RS4OM1OKl8XBG01eb39Tcl&#10;e8vVmxqh3txAesC+GWh0ZzVfFljDCh/wyAwKDTuCw+MecMkkYEpoLUpyMN/+du7xyD96KalQuAm1&#10;X3fMCKzrk0JlvO8Nh17pYTMc3fRxY649m2uP2pULwN70cEw1D6bHO3kyMwPlM87Y3GdFF1MccyfU&#10;ncyFa8YJZ5SL+TyAUNuauZVaa36Si2foqX5mRrc0OhTAPZwkzuJXbDZY32oF852DrAhUX7ra6g7n&#10;ItDXzrAfvOt9QF2+NLNfAAAA//8DAFBLAwQUAAYACAAAACEABtKo0d4AAAAIAQAADwAAAGRycy9k&#10;b3ducmV2LnhtbEyPwU7DMBBE70j8g7VI3KidtA0lxKmgoicuxVDB0YlNHGGvo9hpw99jTnBczdPM&#10;22o7O0tOegy9Rw7ZggHR2HrVY8fh7XV/swESokQlrUfN4VsH2NaXF5UslT/jiz6J2JFUgqGUHEyM&#10;Q0lpaI12Miz8oDFln350MqZz7Kga5TmVO0tzxgrqZI9pwchB74xuv8TkOBzNhxBZs3yyj4fl+/7w&#10;LPxq2nF+fTU/3AOJeo5/MPzqJ3Wok1PjJ1SBWA5rliWSw20OJMUFuyuANIlbrXOgdUX/P1D/AAAA&#10;//8DAFBLAQItABQABgAIAAAAIQC2gziS/gAAAOEBAAATAAAAAAAAAAAAAAAAAAAAAABbQ29udGVu&#10;dF9UeXBlc10ueG1sUEsBAi0AFAAGAAgAAAAhADj9If/WAAAAlAEAAAsAAAAAAAAAAAAAAAAALwEA&#10;AF9yZWxzLy5yZWxzUEsBAi0AFAAGAAgAAAAhACpa3F5pAgAAsQQAAA4AAAAAAAAAAAAAAAAALgIA&#10;AGRycy9lMm9Eb2MueG1sUEsBAi0AFAAGAAgAAAAhAAbSqNHeAAAACAEAAA8AAAAAAAAAAAAAAAAA&#10;wwQAAGRycy9kb3ducmV2LnhtbFBLBQYAAAAABAAEAPMAAADOBQAAAAA=&#10;" filled="f" fillcolor="window" stroked="f" strokeweight=".5pt">
            <v:path arrowok="t"/>
            <v:textbox style="mso-next-textbox:#Поле 4">
              <w:txbxContent>
                <w:p w:rsidR="000879E2" w:rsidRPr="005818D7" w:rsidRDefault="000879E2" w:rsidP="007B6344">
                  <w:pPr>
                    <w:pStyle w:val="NoSpacing"/>
                    <w:spacing w:line="276" w:lineRule="auto"/>
                  </w:pPr>
                  <w:r>
                    <w:t>О внесении изменений в Административный регламент по предоставлению муниципальной услуги «Выдача разрешений на снос (пересадку, вырубку) зеленых насаждений, произрастающих на земельных участках,  находящихся в муниципальной собственности»</w:t>
                  </w:r>
                </w:p>
              </w:txbxContent>
            </v:textbox>
          </v:shape>
        </w:pict>
      </w:r>
    </w:p>
    <w:p w:rsidR="000879E2" w:rsidRPr="00341CA3" w:rsidRDefault="000879E2" w:rsidP="00B908EC">
      <w:pPr>
        <w:rPr>
          <w:rFonts w:eastAsia="Times New Roman"/>
          <w:b/>
          <w:lang w:eastAsia="ru-RU"/>
        </w:rPr>
      </w:pPr>
    </w:p>
    <w:p w:rsidR="000879E2" w:rsidRPr="00341CA3" w:rsidRDefault="000879E2" w:rsidP="00B908EC">
      <w:pPr>
        <w:rPr>
          <w:rFonts w:eastAsia="Times New Roman"/>
          <w:b/>
          <w:lang w:eastAsia="ru-RU"/>
        </w:rPr>
      </w:pPr>
    </w:p>
    <w:p w:rsidR="000879E2" w:rsidRPr="00341CA3" w:rsidRDefault="000879E2" w:rsidP="00B908EC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879E2" w:rsidRDefault="000879E2" w:rsidP="00B908EC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zh-CN"/>
        </w:rPr>
      </w:pPr>
    </w:p>
    <w:p w:rsidR="000879E2" w:rsidRDefault="000879E2" w:rsidP="00B908EC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zh-CN"/>
        </w:rPr>
      </w:pPr>
    </w:p>
    <w:p w:rsidR="000879E2" w:rsidRDefault="000879E2" w:rsidP="00373877">
      <w:pPr>
        <w:pStyle w:val="NoSpacing"/>
        <w:spacing w:line="276" w:lineRule="auto"/>
        <w:ind w:firstLine="567"/>
        <w:jc w:val="both"/>
      </w:pPr>
    </w:p>
    <w:p w:rsidR="000879E2" w:rsidRDefault="000879E2" w:rsidP="00373877">
      <w:pPr>
        <w:pStyle w:val="NoSpacing"/>
        <w:spacing w:line="276" w:lineRule="auto"/>
        <w:ind w:firstLine="567"/>
        <w:jc w:val="both"/>
      </w:pPr>
    </w:p>
    <w:p w:rsidR="000879E2" w:rsidRDefault="000879E2" w:rsidP="00373877">
      <w:pPr>
        <w:pStyle w:val="NoSpacing"/>
        <w:spacing w:line="276" w:lineRule="auto"/>
        <w:ind w:firstLine="567"/>
        <w:jc w:val="both"/>
      </w:pPr>
    </w:p>
    <w:p w:rsidR="000879E2" w:rsidRPr="003F3B0A" w:rsidRDefault="000879E2" w:rsidP="00C35521">
      <w:pPr>
        <w:autoSpaceDE w:val="0"/>
        <w:autoSpaceDN w:val="0"/>
        <w:adjustRightInd w:val="0"/>
        <w:spacing w:before="108"/>
        <w:ind w:right="-1" w:firstLine="709"/>
        <w:jc w:val="both"/>
        <w:outlineLvl w:val="0"/>
      </w:pPr>
      <w:r>
        <w:t>В целях реализации Федерального закона от 27.07.2010г., №210-ФЗ «Об организации предоставления государственных и муниципальных услуг», в связи с Поручением Главы Республики Крым от 05.12.2019г., №1/01-32/8429, руководствуясь постановлением Администрации Новоандреевского сельского поселения Симферопольского района Республики Крым от 31.03.2015г., №16, «</w:t>
      </w:r>
      <w:r w:rsidRPr="00C35521">
        <w:rPr>
          <w:bCs/>
        </w:rPr>
        <w:t>Об 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 регламентов предоставления муниципальных услуг в Новоандреевском сельском поселении</w:t>
      </w:r>
      <w:r>
        <w:t xml:space="preserve">», </w:t>
      </w:r>
      <w:r w:rsidRPr="009E4B59">
        <w:rPr>
          <w:rFonts w:eastAsia="Times New Roman"/>
          <w:bCs/>
          <w:lang w:eastAsia="ru-RU"/>
        </w:rPr>
        <w:t>Уставом муниципального образования</w:t>
      </w:r>
      <w:r>
        <w:rPr>
          <w:rFonts w:eastAsia="Times New Roman"/>
          <w:bCs/>
          <w:lang w:eastAsia="ru-RU"/>
        </w:rPr>
        <w:t xml:space="preserve"> </w:t>
      </w:r>
      <w:r w:rsidRPr="009E4B59">
        <w:rPr>
          <w:rFonts w:eastAsia="Times New Roman"/>
          <w:bCs/>
          <w:lang w:eastAsia="ru-RU"/>
        </w:rPr>
        <w:t>Новоандреевское сельское поселение Симферопольского района Республики Крым</w:t>
      </w:r>
      <w:r>
        <w:rPr>
          <w:rFonts w:eastAsia="Times New Roman"/>
          <w:bCs/>
          <w:lang w:eastAsia="ru-RU"/>
        </w:rPr>
        <w:t xml:space="preserve"> принятым решением Новоандреевского сельского совета</w:t>
      </w:r>
      <w:r>
        <w:t xml:space="preserve"> от 05.11.2014г., №25/14</w:t>
      </w:r>
    </w:p>
    <w:p w:rsidR="000879E2" w:rsidRPr="00341CA3" w:rsidRDefault="000879E2" w:rsidP="00B908EC">
      <w:pPr>
        <w:jc w:val="both"/>
        <w:rPr>
          <w:rFonts w:eastAsia="Times New Roman"/>
          <w:color w:val="000000"/>
          <w:lang w:eastAsia="ru-RU"/>
        </w:rPr>
      </w:pPr>
    </w:p>
    <w:p w:rsidR="000879E2" w:rsidRPr="00341CA3" w:rsidRDefault="000879E2" w:rsidP="00B908EC">
      <w:pPr>
        <w:ind w:left="20" w:firstLine="620"/>
        <w:jc w:val="both"/>
        <w:rPr>
          <w:rFonts w:eastAsia="Times New Roman"/>
          <w:b/>
          <w:color w:val="000000"/>
          <w:spacing w:val="50"/>
          <w:lang w:eastAsia="ru-RU"/>
        </w:rPr>
      </w:pPr>
      <w:r w:rsidRPr="004D49D6">
        <w:rPr>
          <w:rFonts w:eastAsia="Times New Roman"/>
          <w:color w:val="000000"/>
          <w:lang w:eastAsia="ru-RU"/>
        </w:rPr>
        <w:t>Администрация Новоандреевского сельского поселения</w:t>
      </w:r>
      <w:r w:rsidRPr="00341CA3">
        <w:rPr>
          <w:rFonts w:eastAsia="Times New Roman"/>
          <w:b/>
          <w:color w:val="000000"/>
          <w:lang w:eastAsia="ru-RU"/>
        </w:rPr>
        <w:t xml:space="preserve"> ПОСТАНОВЛЯЕТ:</w:t>
      </w:r>
    </w:p>
    <w:p w:rsidR="000879E2" w:rsidRPr="00341CA3" w:rsidRDefault="000879E2" w:rsidP="00B908EC">
      <w:pPr>
        <w:ind w:left="20" w:firstLine="620"/>
        <w:jc w:val="both"/>
        <w:rPr>
          <w:rFonts w:eastAsia="Times New Roman"/>
          <w:color w:val="000000"/>
          <w:lang w:eastAsia="ru-RU"/>
        </w:rPr>
      </w:pPr>
    </w:p>
    <w:p w:rsidR="000879E2" w:rsidRDefault="000879E2" w:rsidP="00440B16">
      <w:pPr>
        <w:pStyle w:val="NoSpacing"/>
        <w:numPr>
          <w:ilvl w:val="0"/>
          <w:numId w:val="7"/>
        </w:numPr>
        <w:tabs>
          <w:tab w:val="left" w:pos="851"/>
        </w:tabs>
        <w:spacing w:line="276" w:lineRule="auto"/>
        <w:ind w:left="0" w:firstLine="491"/>
        <w:jc w:val="both"/>
      </w:pPr>
      <w:r>
        <w:t xml:space="preserve">Внести следующие изменения в Административный регламент по предоставлению муниципальной услуги «Выдача разрешений на снос (пересадку, вырубку) зеленых насаждений произрастающих на земельных участках, находящихся в муниципальной собственности» утвержденный Постановлением Администрации Новоандреевского сельского поселения  от 06.11.2015г., №187. </w:t>
      </w:r>
    </w:p>
    <w:p w:rsidR="000879E2" w:rsidRDefault="000879E2" w:rsidP="00440B16">
      <w:pPr>
        <w:pStyle w:val="NoSpacing"/>
        <w:numPr>
          <w:ilvl w:val="1"/>
          <w:numId w:val="7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>
        <w:t>Пункт 3.3.8. изложить в следующей редакции:</w:t>
      </w:r>
    </w:p>
    <w:p w:rsidR="000879E2" w:rsidRDefault="000879E2" w:rsidP="00440B16">
      <w:pPr>
        <w:pStyle w:val="NoSpacing"/>
        <w:tabs>
          <w:tab w:val="left" w:pos="0"/>
          <w:tab w:val="left" w:pos="993"/>
        </w:tabs>
        <w:spacing w:line="276" w:lineRule="auto"/>
        <w:ind w:firstLine="567"/>
        <w:jc w:val="both"/>
      </w:pPr>
      <w:r>
        <w:t>По результатам обследования комиссия в течение 3 рабочих дней производит расчет восстановительной стоимости и (или) определяет объем компенсационного озеленения, и формирует акт комиссионного обследования (приложение 3 к постановлению администрации Новоандреевского сельского поселения №154 от 18.09.2015г). Акт составляется в двух экземплярах, один из которых передается заявителю, а второй экземпляр с сопроводительным письмом направляется ведущим специалистом на согласование Председателю Совета министров Республики Крым.</w:t>
      </w:r>
    </w:p>
    <w:p w:rsidR="000879E2" w:rsidRDefault="000879E2" w:rsidP="00440B16">
      <w:pPr>
        <w:pStyle w:val="NoSpacing"/>
        <w:tabs>
          <w:tab w:val="left" w:pos="0"/>
          <w:tab w:val="left" w:pos="993"/>
        </w:tabs>
        <w:spacing w:line="276" w:lineRule="auto"/>
        <w:ind w:firstLine="567"/>
        <w:jc w:val="both"/>
      </w:pPr>
      <w:r>
        <w:t>После получения согласования Председателя Совета министров Республики Крым ведущий специалист осуществляет подготовку (в двух экземплярах) разрешения на снос (пересадку, вырубку) зеленых насаждений произрастающих на земельных участках муниципальной собственности, в котором указываются местоположение и количество зеленых насаждений, подлежащих сносу или пересадке, причина сноса или пересадки, либо уведомление  об отказе в предоставлении муниципальной услуги, в котором указывается основание для отказа в предоставлении муниципальной услуги.</w:t>
      </w:r>
    </w:p>
    <w:p w:rsidR="000879E2" w:rsidRDefault="000879E2" w:rsidP="00440B16">
      <w:pPr>
        <w:pStyle w:val="NoSpacing"/>
        <w:numPr>
          <w:ilvl w:val="0"/>
          <w:numId w:val="7"/>
        </w:numPr>
        <w:tabs>
          <w:tab w:val="left" w:pos="993"/>
        </w:tabs>
        <w:ind w:left="0" w:firstLine="633"/>
        <w:jc w:val="both"/>
        <w:rPr>
          <w:kern w:val="0"/>
          <w:lang w:eastAsia="ru-RU"/>
        </w:rPr>
      </w:pPr>
      <w:r>
        <w:rPr>
          <w:kern w:val="0"/>
          <w:lang w:eastAsia="ru-RU"/>
        </w:rPr>
        <w:t>Обеспечить предоставление муниципальной услуги «Выдача разрешений на снос (пересадку, вырубку) зеленых насаждений, произрастающих на земельных участках находящихся в муниципальной собственности».</w:t>
      </w:r>
    </w:p>
    <w:p w:rsidR="000879E2" w:rsidRPr="00C21369" w:rsidRDefault="000879E2" w:rsidP="00440B16">
      <w:pPr>
        <w:pStyle w:val="NoSpacing"/>
        <w:numPr>
          <w:ilvl w:val="0"/>
          <w:numId w:val="7"/>
        </w:numPr>
        <w:tabs>
          <w:tab w:val="left" w:pos="993"/>
        </w:tabs>
        <w:ind w:left="0" w:firstLine="633"/>
        <w:jc w:val="both"/>
        <w:rPr>
          <w:rFonts w:eastAsia="Times New Roman"/>
          <w:lang w:eastAsia="ru-RU"/>
        </w:rPr>
      </w:pPr>
      <w:r w:rsidRPr="00C21369">
        <w:rPr>
          <w:rFonts w:eastAsia="Times New Roman"/>
          <w:lang w:eastAsia="ru-RU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</w:p>
    <w:p w:rsidR="000879E2" w:rsidRPr="00262466" w:rsidRDefault="000879E2" w:rsidP="00440B16">
      <w:pPr>
        <w:pStyle w:val="NoSpacing"/>
        <w:numPr>
          <w:ilvl w:val="0"/>
          <w:numId w:val="7"/>
        </w:numPr>
        <w:tabs>
          <w:tab w:val="left" w:pos="993"/>
        </w:tabs>
        <w:ind w:left="0" w:firstLine="633"/>
        <w:jc w:val="both"/>
        <w:rPr>
          <w:kern w:val="0"/>
          <w:lang w:eastAsia="ru-RU"/>
        </w:rPr>
      </w:pPr>
      <w:r w:rsidRPr="00262466">
        <w:rPr>
          <w:kern w:val="0"/>
          <w:lang w:eastAsia="ru-RU"/>
        </w:rPr>
        <w:t xml:space="preserve">Постановление вступает в силу </w:t>
      </w:r>
      <w:r>
        <w:rPr>
          <w:kern w:val="0"/>
          <w:lang w:eastAsia="ru-RU"/>
        </w:rPr>
        <w:t>с момента его обнародования</w:t>
      </w:r>
      <w:r w:rsidRPr="00262466">
        <w:rPr>
          <w:kern w:val="0"/>
          <w:lang w:eastAsia="ru-RU"/>
        </w:rPr>
        <w:t>.</w:t>
      </w:r>
    </w:p>
    <w:p w:rsidR="000879E2" w:rsidRDefault="000879E2" w:rsidP="007B6344">
      <w:pPr>
        <w:spacing w:line="276" w:lineRule="auto"/>
        <w:ind w:firstLine="567"/>
        <w:jc w:val="both"/>
        <w:rPr>
          <w:sz w:val="28"/>
          <w:szCs w:val="28"/>
        </w:rPr>
      </w:pPr>
    </w:p>
    <w:p w:rsidR="000879E2" w:rsidRDefault="000879E2" w:rsidP="007B6344">
      <w:pPr>
        <w:spacing w:line="276" w:lineRule="auto"/>
        <w:ind w:firstLine="567"/>
        <w:jc w:val="both"/>
        <w:rPr>
          <w:sz w:val="28"/>
          <w:szCs w:val="28"/>
        </w:rPr>
      </w:pPr>
    </w:p>
    <w:p w:rsidR="000879E2" w:rsidRDefault="000879E2" w:rsidP="007B6344">
      <w:pPr>
        <w:spacing w:line="276" w:lineRule="auto"/>
        <w:ind w:firstLine="567"/>
        <w:jc w:val="both"/>
        <w:rPr>
          <w:sz w:val="28"/>
          <w:szCs w:val="28"/>
        </w:rPr>
      </w:pPr>
    </w:p>
    <w:p w:rsidR="000879E2" w:rsidRPr="00341CA3" w:rsidRDefault="000879E2" w:rsidP="00B908EC">
      <w:pPr>
        <w:spacing w:after="48"/>
        <w:ind w:left="720"/>
        <w:rPr>
          <w:rFonts w:eastAsia="Times New Roman"/>
          <w:b/>
          <w:bCs/>
          <w:color w:val="000000"/>
          <w:sz w:val="23"/>
          <w:szCs w:val="23"/>
          <w:lang w:eastAsia="ru-RU"/>
        </w:rPr>
      </w:pPr>
    </w:p>
    <w:p w:rsidR="000879E2" w:rsidRPr="0073588A" w:rsidRDefault="000879E2" w:rsidP="00B908EC">
      <w:pPr>
        <w:ind w:firstLine="708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 xml:space="preserve">Председатель </w:t>
      </w:r>
    </w:p>
    <w:p w:rsidR="000879E2" w:rsidRPr="0073588A" w:rsidRDefault="000879E2" w:rsidP="00B908EC">
      <w:pPr>
        <w:ind w:firstLine="708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>Новоандреевского сельского совета</w:t>
      </w:r>
    </w:p>
    <w:p w:rsidR="000879E2" w:rsidRPr="0073588A" w:rsidRDefault="000879E2" w:rsidP="00B908EC">
      <w:pPr>
        <w:ind w:firstLine="708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>глава администрации</w:t>
      </w:r>
    </w:p>
    <w:p w:rsidR="000879E2" w:rsidRPr="0047400A" w:rsidRDefault="000879E2" w:rsidP="00B908EC">
      <w:pPr>
        <w:ind w:firstLine="708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ab/>
      </w: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ab/>
        <w:t xml:space="preserve">                     </w:t>
      </w: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ab/>
      </w: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ab/>
      </w:r>
      <w:r w:rsidRPr="0073588A">
        <w:rPr>
          <w:rFonts w:eastAsia="Times New Roman"/>
          <w:bCs/>
          <w:color w:val="000000"/>
          <w:sz w:val="23"/>
          <w:szCs w:val="23"/>
          <w:lang w:eastAsia="ru-RU"/>
        </w:rPr>
        <w:tab/>
        <w:t xml:space="preserve"> В. Ю. Вайсбейн</w:t>
      </w:r>
    </w:p>
    <w:sectPr w:rsidR="000879E2" w:rsidRPr="0047400A" w:rsidSect="00B908E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812"/>
    <w:multiLevelType w:val="hybridMultilevel"/>
    <w:tmpl w:val="E9CE4B08"/>
    <w:lvl w:ilvl="0" w:tplc="A2B8D9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A41870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670327A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C74002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337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CBD2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B06C37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54521A8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12"/>
    <w:rsid w:val="000678EB"/>
    <w:rsid w:val="000879E2"/>
    <w:rsid w:val="000D6F01"/>
    <w:rsid w:val="00136F07"/>
    <w:rsid w:val="001702D1"/>
    <w:rsid w:val="001817F9"/>
    <w:rsid w:val="00184974"/>
    <w:rsid w:val="001E4363"/>
    <w:rsid w:val="001E461B"/>
    <w:rsid w:val="001E5B6A"/>
    <w:rsid w:val="001F12BA"/>
    <w:rsid w:val="002235DB"/>
    <w:rsid w:val="002376F8"/>
    <w:rsid w:val="00252209"/>
    <w:rsid w:val="00262466"/>
    <w:rsid w:val="00262AD3"/>
    <w:rsid w:val="00266C4C"/>
    <w:rsid w:val="00282BA6"/>
    <w:rsid w:val="00295A9D"/>
    <w:rsid w:val="00341CA3"/>
    <w:rsid w:val="00373877"/>
    <w:rsid w:val="003B0CCB"/>
    <w:rsid w:val="003C4556"/>
    <w:rsid w:val="003F3B0A"/>
    <w:rsid w:val="004350E1"/>
    <w:rsid w:val="00440B16"/>
    <w:rsid w:val="004541DD"/>
    <w:rsid w:val="00456F01"/>
    <w:rsid w:val="0047400A"/>
    <w:rsid w:val="004C1408"/>
    <w:rsid w:val="004C4CC8"/>
    <w:rsid w:val="004C5733"/>
    <w:rsid w:val="004D49D6"/>
    <w:rsid w:val="004E0E7F"/>
    <w:rsid w:val="004E31BD"/>
    <w:rsid w:val="004F5958"/>
    <w:rsid w:val="005561FE"/>
    <w:rsid w:val="005818D7"/>
    <w:rsid w:val="005841F8"/>
    <w:rsid w:val="005A637D"/>
    <w:rsid w:val="00614705"/>
    <w:rsid w:val="006B70C9"/>
    <w:rsid w:val="006C3A10"/>
    <w:rsid w:val="006C6AD9"/>
    <w:rsid w:val="0073588A"/>
    <w:rsid w:val="007B6344"/>
    <w:rsid w:val="007D2CEE"/>
    <w:rsid w:val="007E7907"/>
    <w:rsid w:val="007F2371"/>
    <w:rsid w:val="007F6298"/>
    <w:rsid w:val="00843A19"/>
    <w:rsid w:val="00870A17"/>
    <w:rsid w:val="0087684C"/>
    <w:rsid w:val="00884712"/>
    <w:rsid w:val="008B13A2"/>
    <w:rsid w:val="008D79F7"/>
    <w:rsid w:val="00934D93"/>
    <w:rsid w:val="0095219D"/>
    <w:rsid w:val="00962D39"/>
    <w:rsid w:val="009C704E"/>
    <w:rsid w:val="009E4B59"/>
    <w:rsid w:val="009E54FD"/>
    <w:rsid w:val="00A15ED3"/>
    <w:rsid w:val="00A70155"/>
    <w:rsid w:val="00AB0CC7"/>
    <w:rsid w:val="00AB5F6B"/>
    <w:rsid w:val="00AC73CA"/>
    <w:rsid w:val="00B34D6D"/>
    <w:rsid w:val="00B57D57"/>
    <w:rsid w:val="00B87C3D"/>
    <w:rsid w:val="00B908EC"/>
    <w:rsid w:val="00BA6381"/>
    <w:rsid w:val="00BB3A8A"/>
    <w:rsid w:val="00C12786"/>
    <w:rsid w:val="00C21369"/>
    <w:rsid w:val="00C35497"/>
    <w:rsid w:val="00C35521"/>
    <w:rsid w:val="00C424A2"/>
    <w:rsid w:val="00C50FB0"/>
    <w:rsid w:val="00C57F2A"/>
    <w:rsid w:val="00C6034C"/>
    <w:rsid w:val="00C67364"/>
    <w:rsid w:val="00C83C8A"/>
    <w:rsid w:val="00CC69EA"/>
    <w:rsid w:val="00D00FBE"/>
    <w:rsid w:val="00D222D1"/>
    <w:rsid w:val="00D643AA"/>
    <w:rsid w:val="00D869D2"/>
    <w:rsid w:val="00DA54C6"/>
    <w:rsid w:val="00DA7672"/>
    <w:rsid w:val="00DB1A63"/>
    <w:rsid w:val="00DD0234"/>
    <w:rsid w:val="00DF0970"/>
    <w:rsid w:val="00E45560"/>
    <w:rsid w:val="00E826C5"/>
    <w:rsid w:val="00E855C2"/>
    <w:rsid w:val="00E9749E"/>
    <w:rsid w:val="00EE3643"/>
    <w:rsid w:val="00F05600"/>
    <w:rsid w:val="00F667D0"/>
    <w:rsid w:val="00F71569"/>
    <w:rsid w:val="00F85637"/>
    <w:rsid w:val="00F8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4712"/>
    <w:pPr>
      <w:widowControl/>
      <w:suppressAutoHyphens w:val="0"/>
    </w:pPr>
    <w:rPr>
      <w:rFonts w:ascii="Tahoma" w:eastAsia="Calibr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4D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oSpacing">
    <w:name w:val="No Spacing"/>
    <w:uiPriority w:val="99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</Pages>
  <Words>502</Words>
  <Characters>2863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9</cp:revision>
  <cp:lastPrinted>2020-01-15T06:13:00Z</cp:lastPrinted>
  <dcterms:created xsi:type="dcterms:W3CDTF">2019-07-30T12:46:00Z</dcterms:created>
  <dcterms:modified xsi:type="dcterms:W3CDTF">2021-02-08T13:18:00Z</dcterms:modified>
</cp:coreProperties>
</file>