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29" w:rsidRPr="00CF2629" w:rsidRDefault="00CF2629" w:rsidP="00CF2629">
      <w:pPr>
        <w:widowControl/>
        <w:suppressAutoHyphens w:val="0"/>
        <w:jc w:val="center"/>
        <w:rPr>
          <w:rFonts w:ascii="Calibri" w:eastAsia="Times New Roman" w:hAnsi="Calibri"/>
          <w:lang w:val="en-US" w:eastAsia="en-US"/>
        </w:rPr>
      </w:pPr>
      <w:r w:rsidRPr="00CF2629">
        <w:rPr>
          <w:rFonts w:ascii="Calibri" w:eastAsia="Times New Roman" w:hAnsi="Calibri"/>
          <w:noProof/>
        </w:rPr>
        <w:drawing>
          <wp:inline distT="0" distB="0" distL="0" distR="0" wp14:anchorId="03FAF739" wp14:editId="4DEAFF7A">
            <wp:extent cx="409575" cy="542925"/>
            <wp:effectExtent l="0" t="0" r="9525" b="9525"/>
            <wp:docPr id="2" name="Рисунок 2"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F2629" w:rsidRPr="00CF2629" w:rsidRDefault="00CF2629" w:rsidP="00CF2629">
      <w:pPr>
        <w:widowControl/>
        <w:suppressAutoHyphens w:val="0"/>
        <w:jc w:val="center"/>
        <w:rPr>
          <w:rFonts w:eastAsia="Times New Roman"/>
          <w:b/>
          <w:lang w:eastAsia="en-US"/>
        </w:rPr>
      </w:pPr>
      <w:r w:rsidRPr="00CF2629">
        <w:rPr>
          <w:rFonts w:eastAsia="Times New Roman"/>
          <w:b/>
          <w:lang w:eastAsia="en-US"/>
        </w:rPr>
        <w:t>Новоандреевский сельский совет</w:t>
      </w:r>
    </w:p>
    <w:p w:rsidR="00CF2629" w:rsidRPr="00CF2629" w:rsidRDefault="00CF2629" w:rsidP="00CF2629">
      <w:pPr>
        <w:widowControl/>
        <w:suppressAutoHyphens w:val="0"/>
        <w:jc w:val="center"/>
        <w:rPr>
          <w:rFonts w:eastAsia="Times New Roman"/>
          <w:b/>
          <w:lang w:eastAsia="en-US"/>
        </w:rPr>
      </w:pPr>
      <w:r w:rsidRPr="00CF2629">
        <w:rPr>
          <w:rFonts w:eastAsia="Times New Roman"/>
          <w:b/>
          <w:lang w:eastAsia="en-US"/>
        </w:rPr>
        <w:t xml:space="preserve"> Симферопольского района</w:t>
      </w:r>
    </w:p>
    <w:p w:rsidR="00CF2629" w:rsidRPr="00CF2629" w:rsidRDefault="00CF2629" w:rsidP="00CF2629">
      <w:pPr>
        <w:widowControl/>
        <w:suppressAutoHyphens w:val="0"/>
        <w:jc w:val="center"/>
        <w:rPr>
          <w:rFonts w:eastAsia="Times New Roman"/>
          <w:b/>
          <w:lang w:eastAsia="en-US"/>
        </w:rPr>
      </w:pPr>
      <w:r w:rsidRPr="00CF2629">
        <w:rPr>
          <w:rFonts w:eastAsia="Times New Roman"/>
          <w:b/>
          <w:lang w:eastAsia="en-US"/>
        </w:rPr>
        <w:t>Республики Крым</w:t>
      </w:r>
    </w:p>
    <w:p w:rsidR="00CF2629" w:rsidRPr="00CF2629" w:rsidRDefault="00CF2629" w:rsidP="00CF2629">
      <w:pPr>
        <w:widowControl/>
        <w:suppressAutoHyphens w:val="0"/>
        <w:jc w:val="center"/>
        <w:rPr>
          <w:rFonts w:eastAsia="Times New Roman"/>
          <w:b/>
          <w:lang w:eastAsia="en-US"/>
        </w:rPr>
      </w:pPr>
    </w:p>
    <w:tbl>
      <w:tblPr>
        <w:tblW w:w="103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18"/>
      </w:tblGrid>
      <w:tr w:rsidR="00CF2629" w:rsidRPr="00CF2629" w:rsidTr="002C5102">
        <w:trPr>
          <w:trHeight w:val="250"/>
        </w:trPr>
        <w:tc>
          <w:tcPr>
            <w:tcW w:w="10318" w:type="dxa"/>
            <w:tcBorders>
              <w:top w:val="thinThickSmallGap" w:sz="24" w:space="0" w:color="auto"/>
              <w:left w:val="nil"/>
              <w:bottom w:val="nil"/>
              <w:right w:val="nil"/>
            </w:tcBorders>
          </w:tcPr>
          <w:p w:rsidR="00CF2629" w:rsidRPr="00CF2629" w:rsidRDefault="00CF2629" w:rsidP="00CF2629">
            <w:pPr>
              <w:widowControl/>
              <w:suppressAutoHyphens w:val="0"/>
              <w:jc w:val="center"/>
              <w:rPr>
                <w:rFonts w:eastAsia="Times New Roman"/>
                <w:lang w:eastAsia="en-US"/>
              </w:rPr>
            </w:pPr>
          </w:p>
        </w:tc>
      </w:tr>
    </w:tbl>
    <w:p w:rsidR="00CF2629" w:rsidRPr="00CF2629" w:rsidRDefault="0023323C" w:rsidP="00CF2629">
      <w:pPr>
        <w:widowControl/>
        <w:suppressAutoHyphens w:val="0"/>
        <w:spacing w:after="200" w:line="276" w:lineRule="auto"/>
        <w:jc w:val="center"/>
        <w:rPr>
          <w:rFonts w:eastAsia="Times New Roman"/>
          <w:b/>
          <w:lang w:eastAsia="en-US"/>
        </w:rPr>
      </w:pPr>
      <w:r>
        <w:rPr>
          <w:rFonts w:eastAsia="Times New Roman"/>
          <w:b/>
          <w:lang w:eastAsia="en-US"/>
        </w:rPr>
        <w:t xml:space="preserve">35 </w:t>
      </w:r>
      <w:r w:rsidR="00CF2629" w:rsidRPr="00CF2629">
        <w:rPr>
          <w:rFonts w:eastAsia="Times New Roman"/>
          <w:b/>
          <w:lang w:eastAsia="en-US"/>
        </w:rPr>
        <w:t>сессия  1 созыва</w:t>
      </w:r>
    </w:p>
    <w:p w:rsidR="00CF2629" w:rsidRPr="00CF2629" w:rsidRDefault="0023323C" w:rsidP="00CF2629">
      <w:pPr>
        <w:widowControl/>
        <w:suppressAutoHyphens w:val="0"/>
        <w:spacing w:after="200" w:line="276" w:lineRule="auto"/>
        <w:jc w:val="center"/>
        <w:rPr>
          <w:rFonts w:eastAsia="Times New Roman"/>
          <w:b/>
          <w:lang w:eastAsia="en-US"/>
        </w:rPr>
      </w:pPr>
      <w:r>
        <w:rPr>
          <w:rFonts w:eastAsia="Times New Roman"/>
          <w:b/>
          <w:lang w:eastAsia="en-US"/>
        </w:rPr>
        <w:t xml:space="preserve">РЕШЕНИЕ </w:t>
      </w:r>
    </w:p>
    <w:p w:rsidR="00CF2629" w:rsidRPr="0023323C" w:rsidRDefault="00CF2629" w:rsidP="00CF2629">
      <w:pPr>
        <w:widowControl/>
        <w:suppressAutoHyphens w:val="0"/>
        <w:spacing w:after="200" w:line="276" w:lineRule="auto"/>
        <w:rPr>
          <w:rFonts w:eastAsia="Times New Roman"/>
          <w:b/>
          <w:lang w:eastAsia="en-US"/>
        </w:rPr>
      </w:pPr>
      <w:proofErr w:type="gramStart"/>
      <w:r w:rsidRPr="0023323C">
        <w:rPr>
          <w:rFonts w:eastAsia="Times New Roman"/>
          <w:b/>
          <w:lang w:eastAsia="en-US"/>
        </w:rPr>
        <w:t>с</w:t>
      </w:r>
      <w:proofErr w:type="gramEnd"/>
      <w:r w:rsidRPr="0023323C">
        <w:rPr>
          <w:rFonts w:eastAsia="Times New Roman"/>
          <w:b/>
          <w:lang w:eastAsia="en-US"/>
        </w:rPr>
        <w:t>. Новоандреевка</w:t>
      </w:r>
      <w:r w:rsidRPr="0023323C">
        <w:rPr>
          <w:rFonts w:eastAsia="Times New Roman"/>
          <w:b/>
          <w:lang w:eastAsia="en-US"/>
        </w:rPr>
        <w:tab/>
      </w:r>
      <w:r w:rsidRPr="0023323C">
        <w:rPr>
          <w:rFonts w:eastAsia="Times New Roman"/>
          <w:b/>
          <w:lang w:eastAsia="en-US"/>
        </w:rPr>
        <w:tab/>
      </w:r>
      <w:r w:rsidRPr="0023323C">
        <w:rPr>
          <w:rFonts w:eastAsia="Times New Roman"/>
          <w:b/>
          <w:lang w:eastAsia="en-US"/>
        </w:rPr>
        <w:tab/>
      </w:r>
      <w:r w:rsidRPr="0023323C">
        <w:rPr>
          <w:rFonts w:eastAsia="Times New Roman"/>
          <w:b/>
          <w:lang w:eastAsia="en-US"/>
        </w:rPr>
        <w:tab/>
      </w:r>
      <w:r w:rsidR="0023323C">
        <w:rPr>
          <w:rFonts w:eastAsia="Times New Roman"/>
          <w:b/>
          <w:lang w:eastAsia="en-US"/>
        </w:rPr>
        <w:t xml:space="preserve">      </w:t>
      </w:r>
      <w:r w:rsidRPr="0023323C">
        <w:rPr>
          <w:rFonts w:eastAsia="Times New Roman"/>
          <w:b/>
          <w:lang w:eastAsia="en-US"/>
        </w:rPr>
        <w:t xml:space="preserve">№ </w:t>
      </w:r>
      <w:r w:rsidR="0023323C">
        <w:rPr>
          <w:rFonts w:eastAsia="Times New Roman"/>
          <w:b/>
          <w:lang w:eastAsia="en-US"/>
        </w:rPr>
        <w:t>46/16</w:t>
      </w:r>
      <w:r w:rsidRPr="0023323C">
        <w:rPr>
          <w:rFonts w:eastAsia="Times New Roman"/>
          <w:b/>
          <w:lang w:eastAsia="en-US"/>
        </w:rPr>
        <w:t xml:space="preserve">             </w:t>
      </w:r>
      <w:r w:rsidRPr="0023323C">
        <w:rPr>
          <w:rFonts w:eastAsia="Times New Roman"/>
          <w:b/>
          <w:lang w:eastAsia="en-US"/>
        </w:rPr>
        <w:tab/>
      </w:r>
      <w:r w:rsidRPr="0023323C">
        <w:rPr>
          <w:rFonts w:eastAsia="Times New Roman"/>
          <w:b/>
          <w:lang w:eastAsia="en-US"/>
        </w:rPr>
        <w:tab/>
      </w:r>
      <w:r w:rsidR="0023323C">
        <w:rPr>
          <w:rFonts w:eastAsia="Times New Roman"/>
          <w:b/>
          <w:lang w:eastAsia="en-US"/>
        </w:rPr>
        <w:tab/>
        <w:t xml:space="preserve">            от 07.11</w:t>
      </w:r>
      <w:r w:rsidRPr="0023323C">
        <w:rPr>
          <w:rFonts w:eastAsia="Times New Roman"/>
          <w:b/>
          <w:lang w:eastAsia="en-US"/>
        </w:rPr>
        <w:t>.2016</w:t>
      </w:r>
    </w:p>
    <w:p w:rsidR="00CF2629" w:rsidRDefault="00CF2629" w:rsidP="00CF2629">
      <w:pPr>
        <w:pStyle w:val="ConsPlusTitle"/>
        <w:rPr>
          <w:rFonts w:ascii="Times New Roman" w:hAnsi="Times New Roman" w:cs="Times New Roman"/>
          <w:sz w:val="24"/>
          <w:szCs w:val="24"/>
        </w:rPr>
      </w:pPr>
    </w:p>
    <w:p w:rsidR="00CF2629" w:rsidRDefault="00CF2629" w:rsidP="00CF2629">
      <w:pPr>
        <w:pStyle w:val="ConsPlusTitle"/>
        <w:ind w:firstLine="708"/>
        <w:rPr>
          <w:rFonts w:ascii="Times New Roman" w:hAnsi="Times New Roman" w:cs="Times New Roman"/>
          <w:sz w:val="24"/>
          <w:szCs w:val="24"/>
        </w:rPr>
      </w:pPr>
      <w:r>
        <w:rPr>
          <w:rFonts w:ascii="Times New Roman" w:hAnsi="Times New Roman" w:cs="Times New Roman"/>
          <w:sz w:val="24"/>
          <w:szCs w:val="24"/>
        </w:rPr>
        <w:t>Об утверждении положения</w:t>
      </w:r>
    </w:p>
    <w:p w:rsidR="00CF2629" w:rsidRDefault="00CF2629" w:rsidP="00CF2629">
      <w:pPr>
        <w:pStyle w:val="ConsPlusTitle"/>
        <w:ind w:firstLine="708"/>
        <w:rPr>
          <w:rFonts w:ascii="Times New Roman" w:hAnsi="Times New Roman" w:cs="Times New Roman"/>
          <w:sz w:val="24"/>
          <w:szCs w:val="24"/>
        </w:rPr>
      </w:pPr>
      <w:r>
        <w:rPr>
          <w:rFonts w:ascii="Times New Roman" w:hAnsi="Times New Roman" w:cs="Times New Roman"/>
          <w:sz w:val="24"/>
          <w:szCs w:val="24"/>
        </w:rPr>
        <w:t>о порядке организации и осуществления</w:t>
      </w:r>
    </w:p>
    <w:p w:rsidR="00CF2629" w:rsidRDefault="00CF2629" w:rsidP="00CF2629">
      <w:pPr>
        <w:pStyle w:val="ConsPlusTitle"/>
        <w:ind w:firstLine="708"/>
        <w:rPr>
          <w:rFonts w:ascii="Times New Roman" w:hAnsi="Times New Roman" w:cs="Times New Roman"/>
          <w:sz w:val="24"/>
          <w:szCs w:val="24"/>
        </w:rPr>
      </w:pPr>
      <w:r>
        <w:rPr>
          <w:rFonts w:ascii="Times New Roman" w:hAnsi="Times New Roman" w:cs="Times New Roman"/>
          <w:sz w:val="24"/>
          <w:szCs w:val="24"/>
        </w:rPr>
        <w:t xml:space="preserve">муниципального контроля в области </w:t>
      </w:r>
    </w:p>
    <w:p w:rsidR="00CF2629" w:rsidRDefault="00CF2629" w:rsidP="00CF2629">
      <w:pPr>
        <w:pStyle w:val="ConsPlusTitle"/>
        <w:ind w:firstLine="708"/>
        <w:rPr>
          <w:rFonts w:ascii="Times New Roman" w:hAnsi="Times New Roman" w:cs="Times New Roman"/>
          <w:sz w:val="24"/>
          <w:szCs w:val="24"/>
        </w:rPr>
      </w:pPr>
      <w:r>
        <w:rPr>
          <w:rFonts w:ascii="Times New Roman" w:hAnsi="Times New Roman" w:cs="Times New Roman"/>
          <w:sz w:val="24"/>
          <w:szCs w:val="24"/>
        </w:rPr>
        <w:t xml:space="preserve">торговой деятельности на территории </w:t>
      </w:r>
    </w:p>
    <w:p w:rsidR="00CF2629" w:rsidRDefault="00CF2629" w:rsidP="00CF2629">
      <w:pPr>
        <w:pStyle w:val="ConsPlusTitle"/>
        <w:ind w:firstLine="708"/>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Новоандреевское </w:t>
      </w:r>
    </w:p>
    <w:p w:rsidR="00CF2629" w:rsidRDefault="00CF2629" w:rsidP="00CF2629">
      <w:pPr>
        <w:pStyle w:val="ConsPlusTitle"/>
        <w:ind w:firstLine="708"/>
        <w:rPr>
          <w:rFonts w:ascii="Times New Roman" w:hAnsi="Times New Roman" w:cs="Times New Roman"/>
          <w:sz w:val="24"/>
          <w:szCs w:val="24"/>
        </w:rPr>
      </w:pPr>
      <w:r>
        <w:rPr>
          <w:rFonts w:ascii="Times New Roman" w:hAnsi="Times New Roman" w:cs="Times New Roman"/>
          <w:sz w:val="24"/>
          <w:szCs w:val="24"/>
        </w:rPr>
        <w:t>сельское поселение</w:t>
      </w:r>
    </w:p>
    <w:p w:rsidR="00CF2629" w:rsidRDefault="00CF2629" w:rsidP="00CF2629">
      <w:pPr>
        <w:pStyle w:val="ConsPlusNormal"/>
        <w:rPr>
          <w:rFonts w:ascii="Times New Roman" w:hAnsi="Times New Roman" w:cs="Times New Roman"/>
          <w:sz w:val="24"/>
          <w:szCs w:val="24"/>
        </w:rPr>
      </w:pPr>
    </w:p>
    <w:p w:rsidR="00CF2629" w:rsidRDefault="00CF2629" w:rsidP="00CF2629">
      <w:pPr>
        <w:pStyle w:val="ConsPlusNormal"/>
        <w:jc w:val="both"/>
        <w:rPr>
          <w:rFonts w:ascii="Times New Roman" w:hAnsi="Times New Roman" w:cs="Times New Roman"/>
          <w:sz w:val="24"/>
          <w:szCs w:val="24"/>
        </w:rPr>
      </w:pPr>
    </w:p>
    <w:p w:rsidR="00CF2629" w:rsidRPr="00CF2629" w:rsidRDefault="00CF2629" w:rsidP="00CF2629">
      <w:pPr>
        <w:widowControl/>
        <w:suppressAutoHyphens w:val="0"/>
        <w:autoSpaceDE w:val="0"/>
        <w:autoSpaceDN w:val="0"/>
        <w:adjustRightInd w:val="0"/>
        <w:ind w:firstLine="708"/>
        <w:jc w:val="both"/>
        <w:rPr>
          <w:rFonts w:eastAsia="Times New Roman"/>
          <w:lang w:eastAsia="en-US"/>
        </w:rPr>
      </w:pPr>
      <w:r w:rsidRPr="00CF2629">
        <w:rPr>
          <w:rFonts w:eastAsia="Times New Roman"/>
          <w:lang w:eastAsia="en-US"/>
        </w:rPr>
        <w:t xml:space="preserve">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«Новоандреевское сельское поселение Симферопольского района Республики Крым, </w:t>
      </w:r>
    </w:p>
    <w:p w:rsidR="00CF2629" w:rsidRDefault="00CF2629" w:rsidP="00CF2629">
      <w:pPr>
        <w:pStyle w:val="ConsPlusNormal"/>
        <w:ind w:firstLine="708"/>
        <w:jc w:val="both"/>
        <w:rPr>
          <w:rFonts w:ascii="Times New Roman" w:hAnsi="Times New Roman" w:cs="Times New Roman"/>
          <w:sz w:val="24"/>
          <w:szCs w:val="24"/>
        </w:rPr>
      </w:pPr>
    </w:p>
    <w:p w:rsidR="00CF2629" w:rsidRPr="00CF2629" w:rsidRDefault="00CF2629" w:rsidP="00CF2629">
      <w:pPr>
        <w:widowControl/>
        <w:suppressAutoHyphens w:val="0"/>
        <w:ind w:firstLine="708"/>
        <w:jc w:val="both"/>
        <w:rPr>
          <w:rFonts w:eastAsia="Times New Roman"/>
          <w:lang w:eastAsia="en-US"/>
        </w:rPr>
      </w:pPr>
      <w:r w:rsidRPr="00CF2629">
        <w:rPr>
          <w:rFonts w:eastAsia="Times New Roman"/>
          <w:lang w:eastAsia="en-US"/>
        </w:rPr>
        <w:t xml:space="preserve">Новоандреевский сельский совет </w:t>
      </w:r>
      <w:r w:rsidRPr="00CF2629">
        <w:rPr>
          <w:rFonts w:eastAsia="Times New Roman"/>
          <w:b/>
          <w:lang w:eastAsia="en-US"/>
        </w:rPr>
        <w:t>РЕШИЛ:</w:t>
      </w:r>
    </w:p>
    <w:p w:rsidR="00CF2629" w:rsidRPr="00CF2629" w:rsidRDefault="00CF2629" w:rsidP="00CF2629">
      <w:pPr>
        <w:suppressAutoHyphens w:val="0"/>
        <w:autoSpaceDE w:val="0"/>
        <w:autoSpaceDN w:val="0"/>
        <w:adjustRightInd w:val="0"/>
        <w:spacing w:line="200" w:lineRule="exact"/>
        <w:ind w:firstLine="708"/>
        <w:rPr>
          <w:rFonts w:eastAsia="Times New Roman"/>
          <w:lang w:eastAsia="en-US"/>
        </w:rPr>
      </w:pPr>
    </w:p>
    <w:p w:rsidR="00CF2629" w:rsidRPr="00CF2629" w:rsidRDefault="00CF2629" w:rsidP="00CF2629">
      <w:pPr>
        <w:pStyle w:val="a6"/>
        <w:numPr>
          <w:ilvl w:val="0"/>
          <w:numId w:val="2"/>
        </w:numPr>
        <w:tabs>
          <w:tab w:val="num" w:pos="1067"/>
          <w:tab w:val="left" w:pos="1134"/>
        </w:tabs>
        <w:suppressAutoHyphens w:val="0"/>
        <w:overflowPunct w:val="0"/>
        <w:autoSpaceDE w:val="0"/>
        <w:autoSpaceDN w:val="0"/>
        <w:adjustRightInd w:val="0"/>
        <w:ind w:left="0" w:firstLine="708"/>
        <w:jc w:val="both"/>
        <w:rPr>
          <w:rFonts w:eastAsia="Times New Roman"/>
          <w:lang w:eastAsia="en-US"/>
        </w:rPr>
      </w:pPr>
      <w:r w:rsidRPr="00CF2629">
        <w:rPr>
          <w:rFonts w:eastAsia="Times New Roman"/>
          <w:lang w:eastAsia="en-US"/>
        </w:rPr>
        <w:t xml:space="preserve">Утвердить </w:t>
      </w:r>
      <w:hyperlink r:id="rId7" w:anchor="P40" w:history="1">
        <w:r w:rsidRPr="00CF2629">
          <w:rPr>
            <w:rStyle w:val="a3"/>
            <w:color w:val="auto"/>
            <w:u w:val="none"/>
          </w:rPr>
          <w:t>Положение</w:t>
        </w:r>
      </w:hyperlink>
      <w:r>
        <w:t xml:space="preserve"> о порядке организации и осуществления муниципального контроля в области торговой деятельности на территории муниципального образования Новоандреевское сельское поселение.</w:t>
      </w:r>
    </w:p>
    <w:p w:rsidR="00CF2629" w:rsidRDefault="00CF2629" w:rsidP="00CF2629">
      <w:pPr>
        <w:pStyle w:val="a6"/>
        <w:numPr>
          <w:ilvl w:val="0"/>
          <w:numId w:val="2"/>
        </w:numPr>
        <w:tabs>
          <w:tab w:val="num" w:pos="1067"/>
          <w:tab w:val="left" w:pos="1134"/>
        </w:tabs>
        <w:suppressAutoHyphens w:val="0"/>
        <w:overflowPunct w:val="0"/>
        <w:autoSpaceDE w:val="0"/>
        <w:autoSpaceDN w:val="0"/>
        <w:adjustRightInd w:val="0"/>
        <w:ind w:left="0" w:firstLine="708"/>
        <w:jc w:val="both"/>
        <w:rPr>
          <w:rFonts w:eastAsia="Times New Roman"/>
          <w:lang w:eastAsia="en-US"/>
        </w:rPr>
      </w:pPr>
      <w:r w:rsidRPr="00CF2629">
        <w:rPr>
          <w:rFonts w:eastAsia="Times New Roman"/>
          <w:lang w:eastAsia="en-US"/>
        </w:rPr>
        <w:t xml:space="preserve"> </w:t>
      </w:r>
      <w:proofErr w:type="gramStart"/>
      <w:r w:rsidRPr="00CF2629">
        <w:rPr>
          <w:rFonts w:eastAsia="Times New Roman"/>
          <w:lang w:eastAsia="en-US"/>
        </w:rPr>
        <w:t>Обнародовать настоящее решение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CF2629">
        <w:rPr>
          <w:rFonts w:eastAsia="Times New Roman"/>
          <w:lang w:eastAsia="en-US"/>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Pr="00CF2629">
        <w:rPr>
          <w:rFonts w:eastAsia="Times New Roman"/>
          <w:lang w:eastAsia="en-US"/>
        </w:rPr>
        <w:t>новоандреевка</w:t>
      </w:r>
      <w:proofErr w:type="gramStart"/>
      <w:r w:rsidRPr="00CF2629">
        <w:rPr>
          <w:rFonts w:eastAsia="Times New Roman"/>
          <w:lang w:eastAsia="en-US"/>
        </w:rPr>
        <w:t>.р</w:t>
      </w:r>
      <w:proofErr w:type="gramEnd"/>
      <w:r w:rsidRPr="00CF2629">
        <w:rPr>
          <w:rFonts w:eastAsia="Times New Roman"/>
          <w:lang w:eastAsia="en-US"/>
        </w:rPr>
        <w:t>ф</w:t>
      </w:r>
      <w:proofErr w:type="spellEnd"/>
      <w:r w:rsidRPr="00CF2629">
        <w:rPr>
          <w:rFonts w:eastAsia="Times New Roman"/>
          <w:lang w:eastAsia="en-US"/>
        </w:rPr>
        <w:t>).</w:t>
      </w:r>
    </w:p>
    <w:p w:rsidR="00CF2629" w:rsidRPr="00CF2629" w:rsidRDefault="00CF2629" w:rsidP="00CF2629">
      <w:pPr>
        <w:pStyle w:val="a6"/>
        <w:numPr>
          <w:ilvl w:val="0"/>
          <w:numId w:val="2"/>
        </w:numPr>
        <w:tabs>
          <w:tab w:val="num" w:pos="1067"/>
          <w:tab w:val="left" w:pos="1134"/>
        </w:tabs>
        <w:suppressAutoHyphens w:val="0"/>
        <w:overflowPunct w:val="0"/>
        <w:autoSpaceDE w:val="0"/>
        <w:autoSpaceDN w:val="0"/>
        <w:adjustRightInd w:val="0"/>
        <w:ind w:left="0" w:firstLine="708"/>
        <w:jc w:val="both"/>
        <w:rPr>
          <w:rFonts w:eastAsia="Times New Roman"/>
          <w:lang w:eastAsia="en-US"/>
        </w:rPr>
      </w:pPr>
      <w:r w:rsidRPr="00CF2629">
        <w:rPr>
          <w:rFonts w:eastAsia="Times New Roman"/>
          <w:lang w:eastAsia="en-US"/>
        </w:rPr>
        <w:t xml:space="preserve">Решение вступает в силу с момента его обнародования. </w:t>
      </w:r>
    </w:p>
    <w:p w:rsidR="00CF2629" w:rsidRPr="00CF2629" w:rsidRDefault="00CF2629" w:rsidP="00CF2629">
      <w:pPr>
        <w:tabs>
          <w:tab w:val="num" w:pos="0"/>
        </w:tabs>
        <w:suppressAutoHyphens w:val="0"/>
        <w:autoSpaceDE w:val="0"/>
        <w:autoSpaceDN w:val="0"/>
        <w:adjustRightInd w:val="0"/>
        <w:ind w:firstLine="709"/>
        <w:rPr>
          <w:rFonts w:eastAsia="Times New Roman"/>
          <w:lang w:eastAsia="en-US"/>
        </w:rPr>
      </w:pPr>
    </w:p>
    <w:p w:rsidR="00CF2629" w:rsidRDefault="00CF2629" w:rsidP="00CF2629">
      <w:pPr>
        <w:pStyle w:val="ConsPlusNormal"/>
        <w:jc w:val="both"/>
        <w:rPr>
          <w:rFonts w:ascii="Times New Roman" w:hAnsi="Times New Roman" w:cs="Times New Roman"/>
          <w:sz w:val="24"/>
          <w:szCs w:val="24"/>
        </w:rPr>
      </w:pPr>
    </w:p>
    <w:p w:rsidR="00CF2629" w:rsidRPr="00CF2629" w:rsidRDefault="00CF2629" w:rsidP="00CF2629">
      <w:pPr>
        <w:widowControl/>
        <w:suppressAutoHyphens w:val="0"/>
        <w:ind w:left="720"/>
        <w:contextualSpacing/>
        <w:rPr>
          <w:b/>
          <w:lang w:eastAsia="en-US"/>
        </w:rPr>
      </w:pPr>
      <w:r w:rsidRPr="00CF2629">
        <w:rPr>
          <w:b/>
          <w:lang w:eastAsia="en-US"/>
        </w:rPr>
        <w:t xml:space="preserve">Председатель </w:t>
      </w:r>
    </w:p>
    <w:p w:rsidR="00CF2629" w:rsidRPr="00CF2629" w:rsidRDefault="00CF2629" w:rsidP="00CF2629">
      <w:pPr>
        <w:widowControl/>
        <w:suppressAutoHyphens w:val="0"/>
        <w:ind w:left="720"/>
        <w:contextualSpacing/>
        <w:rPr>
          <w:b/>
          <w:lang w:eastAsia="en-US"/>
        </w:rPr>
      </w:pPr>
      <w:r w:rsidRPr="00CF2629">
        <w:rPr>
          <w:b/>
          <w:lang w:eastAsia="en-US"/>
        </w:rPr>
        <w:t>Новоандреевского сельского совета</w:t>
      </w:r>
    </w:p>
    <w:p w:rsidR="00CF2629" w:rsidRPr="00CF2629" w:rsidRDefault="00CF2629" w:rsidP="00CF2629">
      <w:pPr>
        <w:widowControl/>
        <w:suppressAutoHyphens w:val="0"/>
        <w:ind w:left="720"/>
        <w:contextualSpacing/>
        <w:rPr>
          <w:b/>
          <w:lang w:val="uk-UA" w:eastAsia="en-US"/>
        </w:rPr>
      </w:pPr>
      <w:r w:rsidRPr="00CF2629">
        <w:rPr>
          <w:b/>
          <w:lang w:eastAsia="en-US"/>
        </w:rPr>
        <w:t xml:space="preserve">Глава администрации </w:t>
      </w:r>
    </w:p>
    <w:p w:rsidR="00CF2629" w:rsidRPr="00CF2629" w:rsidRDefault="00CF2629" w:rsidP="00CF2629">
      <w:pPr>
        <w:suppressAutoHyphens w:val="0"/>
        <w:autoSpaceDE w:val="0"/>
        <w:autoSpaceDN w:val="0"/>
        <w:adjustRightInd w:val="0"/>
        <w:ind w:firstLine="720"/>
        <w:rPr>
          <w:rFonts w:eastAsia="Times New Roman"/>
          <w:lang w:eastAsia="en-US"/>
        </w:rPr>
        <w:sectPr w:rsidR="00CF2629" w:rsidRPr="00CF2629" w:rsidSect="00E002B0">
          <w:pgSz w:w="11900" w:h="16840"/>
          <w:pgMar w:top="1134" w:right="567" w:bottom="1134" w:left="1134" w:header="720" w:footer="720" w:gutter="0"/>
          <w:cols w:space="720" w:equalWidth="0">
            <w:col w:w="10200"/>
          </w:cols>
          <w:noEndnote/>
        </w:sectPr>
      </w:pPr>
      <w:r w:rsidRPr="00CF2629">
        <w:rPr>
          <w:b/>
          <w:lang w:eastAsia="en-US"/>
        </w:rPr>
        <w:t>Новоандреевского сельского п</w:t>
      </w:r>
      <w:r>
        <w:rPr>
          <w:b/>
          <w:lang w:eastAsia="en-US"/>
        </w:rPr>
        <w:t>оселения</w:t>
      </w:r>
      <w:r>
        <w:rPr>
          <w:b/>
          <w:lang w:eastAsia="en-US"/>
        </w:rPr>
        <w:tab/>
      </w:r>
      <w:r>
        <w:rPr>
          <w:b/>
          <w:lang w:eastAsia="en-US"/>
        </w:rPr>
        <w:tab/>
        <w:t xml:space="preserve">    </w:t>
      </w:r>
      <w:r>
        <w:rPr>
          <w:b/>
          <w:lang w:eastAsia="en-US"/>
        </w:rPr>
        <w:tab/>
        <w:t xml:space="preserve">               </w:t>
      </w:r>
      <w:r w:rsidRPr="00CF2629">
        <w:rPr>
          <w:b/>
          <w:lang w:eastAsia="en-US"/>
        </w:rPr>
        <w:t xml:space="preserve">  В.Ю. Вайсбейн</w:t>
      </w:r>
    </w:p>
    <w:p w:rsidR="00CF2629" w:rsidRPr="0023323C" w:rsidRDefault="00CF2629" w:rsidP="00CF2629">
      <w:pPr>
        <w:pStyle w:val="ConsPlusNormal"/>
        <w:ind w:left="-567"/>
        <w:jc w:val="right"/>
        <w:rPr>
          <w:rFonts w:ascii="Times New Roman" w:hAnsi="Times New Roman" w:cs="Times New Roman"/>
          <w:b/>
          <w:sz w:val="24"/>
          <w:szCs w:val="24"/>
        </w:rPr>
      </w:pPr>
      <w:r w:rsidRPr="0023323C">
        <w:rPr>
          <w:rFonts w:ascii="Times New Roman" w:hAnsi="Times New Roman" w:cs="Times New Roman"/>
          <w:b/>
          <w:sz w:val="24"/>
          <w:szCs w:val="24"/>
        </w:rPr>
        <w:lastRenderedPageBreak/>
        <w:t xml:space="preserve">Утверждено </w:t>
      </w:r>
    </w:p>
    <w:p w:rsidR="00CF2629" w:rsidRPr="0023323C" w:rsidRDefault="00CF2629" w:rsidP="00CF2629">
      <w:pPr>
        <w:pStyle w:val="ConsPlusNormal"/>
        <w:ind w:left="-567"/>
        <w:jc w:val="right"/>
        <w:rPr>
          <w:rFonts w:ascii="Times New Roman" w:hAnsi="Times New Roman" w:cs="Times New Roman"/>
          <w:b/>
          <w:sz w:val="24"/>
          <w:szCs w:val="24"/>
        </w:rPr>
      </w:pPr>
      <w:r w:rsidRPr="0023323C">
        <w:rPr>
          <w:rFonts w:ascii="Times New Roman" w:hAnsi="Times New Roman" w:cs="Times New Roman"/>
          <w:b/>
          <w:sz w:val="24"/>
          <w:szCs w:val="24"/>
        </w:rPr>
        <w:t>решением 35 сессии</w:t>
      </w:r>
    </w:p>
    <w:p w:rsidR="00CF2629" w:rsidRPr="0023323C" w:rsidRDefault="00CF2629" w:rsidP="00CF2629">
      <w:pPr>
        <w:pStyle w:val="ConsPlusNormal"/>
        <w:ind w:left="-567"/>
        <w:jc w:val="right"/>
        <w:rPr>
          <w:rFonts w:ascii="Times New Roman" w:hAnsi="Times New Roman" w:cs="Times New Roman"/>
          <w:b/>
          <w:sz w:val="24"/>
          <w:szCs w:val="24"/>
        </w:rPr>
      </w:pPr>
      <w:r w:rsidRPr="0023323C">
        <w:rPr>
          <w:rFonts w:ascii="Times New Roman" w:hAnsi="Times New Roman" w:cs="Times New Roman"/>
          <w:b/>
          <w:sz w:val="24"/>
          <w:szCs w:val="24"/>
        </w:rPr>
        <w:t>Новоандреевского сельского совета 1 созыва</w:t>
      </w:r>
    </w:p>
    <w:p w:rsidR="00CF2629" w:rsidRPr="0023323C" w:rsidRDefault="0023323C" w:rsidP="00CF2629">
      <w:pPr>
        <w:pStyle w:val="ConsPlusNormal"/>
        <w:ind w:left="-567"/>
        <w:jc w:val="right"/>
        <w:rPr>
          <w:rFonts w:ascii="Times New Roman" w:hAnsi="Times New Roman" w:cs="Times New Roman"/>
          <w:b/>
          <w:sz w:val="24"/>
          <w:szCs w:val="24"/>
        </w:rPr>
      </w:pPr>
      <w:r w:rsidRPr="0023323C">
        <w:rPr>
          <w:rFonts w:ascii="Times New Roman" w:hAnsi="Times New Roman" w:cs="Times New Roman"/>
          <w:b/>
          <w:sz w:val="24"/>
          <w:szCs w:val="24"/>
        </w:rPr>
        <w:t>от 07.11.</w:t>
      </w:r>
      <w:r w:rsidR="00CF2629" w:rsidRPr="0023323C">
        <w:rPr>
          <w:rFonts w:ascii="Times New Roman" w:hAnsi="Times New Roman" w:cs="Times New Roman"/>
          <w:b/>
          <w:sz w:val="24"/>
          <w:szCs w:val="24"/>
        </w:rPr>
        <w:t>2016 года №</w:t>
      </w:r>
      <w:r w:rsidRPr="0023323C">
        <w:rPr>
          <w:rFonts w:ascii="Times New Roman" w:hAnsi="Times New Roman" w:cs="Times New Roman"/>
          <w:b/>
          <w:sz w:val="24"/>
          <w:szCs w:val="24"/>
        </w:rPr>
        <w:t>46/16</w:t>
      </w:r>
    </w:p>
    <w:p w:rsidR="00CF2629" w:rsidRPr="0023323C" w:rsidRDefault="00CF2629" w:rsidP="00CF2629">
      <w:pPr>
        <w:pStyle w:val="ConsPlusNormal"/>
        <w:ind w:left="-567"/>
        <w:jc w:val="both"/>
        <w:rPr>
          <w:rFonts w:ascii="Times New Roman" w:hAnsi="Times New Roman" w:cs="Times New Roman"/>
          <w:b/>
          <w:sz w:val="24"/>
          <w:szCs w:val="24"/>
        </w:rPr>
      </w:pPr>
      <w:bookmarkStart w:id="0" w:name="_GoBack"/>
      <w:bookmarkEnd w:id="0"/>
    </w:p>
    <w:p w:rsidR="00CF2629" w:rsidRDefault="00CF2629" w:rsidP="00CF2629">
      <w:pPr>
        <w:pStyle w:val="ConsPlusTitle"/>
        <w:ind w:left="-567"/>
        <w:jc w:val="center"/>
        <w:rPr>
          <w:rFonts w:ascii="Times New Roman" w:hAnsi="Times New Roman" w:cs="Times New Roman"/>
          <w:sz w:val="24"/>
          <w:szCs w:val="24"/>
        </w:rPr>
      </w:pPr>
      <w:bookmarkStart w:id="1" w:name="P40"/>
      <w:bookmarkEnd w:id="1"/>
      <w:r>
        <w:rPr>
          <w:rFonts w:ascii="Times New Roman" w:hAnsi="Times New Roman" w:cs="Times New Roman"/>
          <w:sz w:val="24"/>
          <w:szCs w:val="24"/>
        </w:rPr>
        <w:t>ПОЛОЖЕНИЕ</w:t>
      </w:r>
    </w:p>
    <w:p w:rsidR="00CF2629" w:rsidRDefault="00CF2629" w:rsidP="00CF2629">
      <w:pPr>
        <w:pStyle w:val="ConsPlusTitle"/>
        <w:ind w:left="-567"/>
        <w:jc w:val="center"/>
        <w:rPr>
          <w:rFonts w:ascii="Times New Roman" w:hAnsi="Times New Roman" w:cs="Times New Roman"/>
          <w:sz w:val="24"/>
          <w:szCs w:val="24"/>
        </w:rPr>
      </w:pPr>
      <w:r>
        <w:rPr>
          <w:rFonts w:ascii="Times New Roman" w:hAnsi="Times New Roman" w:cs="Times New Roman"/>
          <w:sz w:val="24"/>
          <w:szCs w:val="24"/>
        </w:rPr>
        <w:t>О ПОРЯДКЕ ОРГАНИЗАЦИИ И ОСУЩЕСТВЛЕНИЯ</w:t>
      </w:r>
    </w:p>
    <w:p w:rsidR="00CF2629" w:rsidRDefault="00CF2629" w:rsidP="00CF2629">
      <w:pPr>
        <w:pStyle w:val="ConsPlusTitle"/>
        <w:ind w:left="-567"/>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 В ОБЛАСТИ ТОРГОВОЙ ДЕЯТЕЛЬНОСТИ НА ТЕРРИТОРИИ МУНИЦИПАЛЬНОГО ОБРАЗОВАНИЯ НОВОАНДРЕЕВСКОЕ СЕЛЬСКОЕ ПОСЕЛЕНИЕ</w:t>
      </w:r>
    </w:p>
    <w:p w:rsidR="00CF2629" w:rsidRDefault="00CF2629" w:rsidP="00CF2629">
      <w:pPr>
        <w:pStyle w:val="ConsPlusNormal"/>
        <w:ind w:left="-567"/>
        <w:jc w:val="both"/>
        <w:rPr>
          <w:rFonts w:ascii="Times New Roman" w:hAnsi="Times New Roman" w:cs="Times New Roman"/>
          <w:sz w:val="24"/>
          <w:szCs w:val="24"/>
        </w:rPr>
      </w:pPr>
    </w:p>
    <w:p w:rsidR="00CF2629" w:rsidRDefault="00CF2629" w:rsidP="00CF2629">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Раздел I</w:t>
      </w:r>
    </w:p>
    <w:p w:rsidR="00CF2629" w:rsidRDefault="00CF2629" w:rsidP="00CF2629">
      <w:pPr>
        <w:pStyle w:val="ConsPlusNormal"/>
        <w:ind w:left="-567"/>
        <w:jc w:val="both"/>
        <w:rPr>
          <w:rFonts w:ascii="Times New Roman" w:hAnsi="Times New Roman" w:cs="Times New Roman"/>
          <w:sz w:val="24"/>
          <w:szCs w:val="24"/>
        </w:rPr>
      </w:pPr>
    </w:p>
    <w:p w:rsidR="00CF2629" w:rsidRDefault="00CF2629" w:rsidP="00CF2629">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CF2629" w:rsidRDefault="00CF2629" w:rsidP="00CF2629">
      <w:pPr>
        <w:pStyle w:val="ConsPlusNormal"/>
        <w:ind w:left="-567"/>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 Новоандреевское сельское поселение (далее - Положение) разработано в соответствии с федеральными законами от 06.10.2003 </w:t>
      </w:r>
      <w:hyperlink r:id="rId8" w:history="1">
        <w:r>
          <w:rPr>
            <w:rStyle w:val="a3"/>
            <w:rFonts w:ascii="Times New Roman" w:hAnsi="Times New Roman" w:cs="Times New Roman"/>
            <w:color w:val="auto"/>
            <w:sz w:val="24"/>
            <w:szCs w:val="24"/>
            <w:u w:val="none"/>
          </w:rPr>
          <w:t>№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28.12.2009 </w:t>
      </w:r>
      <w:hyperlink r:id="rId9" w:history="1">
        <w:r>
          <w:rPr>
            <w:rStyle w:val="a3"/>
            <w:rFonts w:ascii="Times New Roman" w:hAnsi="Times New Roman" w:cs="Times New Roman"/>
            <w:color w:val="auto"/>
            <w:sz w:val="24"/>
            <w:szCs w:val="24"/>
            <w:u w:val="none"/>
          </w:rPr>
          <w:t>№ 381-ФЗ</w:t>
        </w:r>
      </w:hyperlink>
      <w:r>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от 26.12.2008 </w:t>
      </w:r>
      <w:hyperlink r:id="rId10" w:history="1">
        <w:r>
          <w:rPr>
            <w:rStyle w:val="a3"/>
            <w:rFonts w:ascii="Times New Roman" w:hAnsi="Times New Roman" w:cs="Times New Roman"/>
            <w:color w:val="auto"/>
            <w:sz w:val="24"/>
            <w:szCs w:val="24"/>
            <w:u w:val="none"/>
          </w:rPr>
          <w:t>№ 294-ФЗ</w:t>
        </w:r>
      </w:hyperlink>
      <w:r>
        <w:rPr>
          <w:rFonts w:ascii="Times New Roman" w:hAnsi="Times New Roman" w:cs="Times New Roman"/>
          <w:sz w:val="24"/>
          <w:szCs w:val="24"/>
        </w:rPr>
        <w:t xml:space="preserve"> «О защите прав юридических лиц</w:t>
      </w:r>
      <w:proofErr w:type="gramEnd"/>
      <w:r>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4"/>
          <w:szCs w:val="24"/>
          <w:lang w:eastAsia="en-US"/>
        </w:rPr>
        <w:t>Закона Республики Крым от 05.05.2015 № 92-ЗРК/2015 «</w:t>
      </w:r>
      <w:r>
        <w:rPr>
          <w:rFonts w:ascii="Times New Roman" w:hAnsi="Times New Roman" w:cs="Times New Roman"/>
          <w:sz w:val="24"/>
          <w:szCs w:val="24"/>
        </w:rPr>
        <w:t xml:space="preserve">Об основах государственного регулирования торговой деятельности в Республике Крым», Устава муниципального образования Новоандреевское сельское поселение </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Новоандреевское сельское поселение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roofErr w:type="gramEnd"/>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 Муниципальный контроль осуществляется Новоандреевское сельское поселение администрации муниципального образования Новоандреевского сельского поселения (далее - орган, осуществляющий муниципальный контроль) в порядке, установленном настоящим Положением.</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4. Муниципальный контроль - деятельность органа, уполномоченного на организацию и проведение на территории муниципального образования Новоандреевское сельское поселение 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Новоандреевское сельское поселение (далее - обязательные требования).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Положением.</w:t>
      </w: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II</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ПРЕДМЕТ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5. Предметом муниципального контроля является проверка соблюдения при </w:t>
      </w:r>
      <w:r>
        <w:rPr>
          <w:rFonts w:ascii="Times New Roman" w:hAnsi="Times New Roman" w:cs="Times New Roman"/>
          <w:sz w:val="24"/>
          <w:szCs w:val="24"/>
        </w:rPr>
        <w:lastRenderedPageBreak/>
        <w:t>осуществлении деятельности юридическими лицами, индивидуальными предпринимателями обязательных требований в сферах:</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организации розничных рынков;</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размещения нестационарных торговых объектов.</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III</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ЦЕЛИ, ЗАДАЧИ И ПРИНЦИПЫ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6. Целями осуществления муниципального контроля являются: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6.1. Обеспечение соблюдения обязательных требований в области торговой деятельности.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6.2. Обеспечение соблюдения прав и законных интересов граждан, юридических лиц и индивидуальных предпринимателей.</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7. Задачей муниципального контроля является выявление, предупреждение и пресечение нарушений требований в области торговой деятельности.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8. Основными принципами муниципального контроля являются: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8.1. Обеспечение открытости и доступности информации об осуществлении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8.2. Соблюдение законодательства Российской Федерации, Республики Крым, муниципальных правовых актов при осуществлении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8.3. Возможность обжалования действий (бездействия) должностных лиц, уполномоченных осуществлять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8.5. Объективность и всесторонность осуществления муниципального контроля, а также достоверность результатов проводимых проверок.</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IV</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ПОЛНОМОЧИЯ ОРГАНА, ОСУЩЕСТВЛЯЮЩЕГО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9. К полномочиям органа, осуществляющего муниципальный контроль, его должностных лиц относятся: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9.1. Организация и осуществление муниципального контроля на территории муниципального образования Новоандреевское сельское поселение.</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9.2. Организация и проведение мониторинга эффективности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9.3. Разработка административного регламента осуществления муниципального контроля в области торговой деятельности.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9.4. Осуществление иных полномочий, предусмотренных федеральными законами, законами Республики Крым и муниципальными правовыми актами.</w:t>
      </w:r>
    </w:p>
    <w:p w:rsidR="00CF2629" w:rsidRDefault="00CF2629" w:rsidP="00CF2629">
      <w:pPr>
        <w:pStyle w:val="ConsPlusNormal"/>
        <w:ind w:left="-567" w:firstLine="0"/>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V</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ПРАВА, ОБЯЗАННОСТИ И ОТВЕТСТВЕННОСТЬ ДОЛЖНОСТНЫХ ЛИЦ ПРИ ПРОВЕДЕНИИ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10. При осуществлении муниципального контроля должностные лица имеют право:</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10.2. Беспрепятственно по предъявлении служебного удостоверения и копии </w:t>
      </w:r>
      <w:r>
        <w:rPr>
          <w:rFonts w:ascii="Times New Roman" w:hAnsi="Times New Roman" w:cs="Times New Roman"/>
          <w:sz w:val="24"/>
          <w:szCs w:val="24"/>
        </w:rPr>
        <w:lastRenderedPageBreak/>
        <w:t>распоряжения администрации муниципального образования Новоандреевское сельское поселение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10.4. Обжаловать действия (бездействие) лиц, повлекшие за собой нарушения прав, а также препятствующие исполнению должностных обязанностей.</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10.6. </w:t>
      </w:r>
      <w:proofErr w:type="gramStart"/>
      <w:r>
        <w:rPr>
          <w:rFonts w:ascii="Times New Roman" w:hAnsi="Times New Roman" w:cs="Times New Roman"/>
          <w:sz w:val="24"/>
          <w:szCs w:val="24"/>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Pr>
          <w:rFonts w:ascii="Times New Roman" w:hAnsi="Times New Roman" w:cs="Times New Roman"/>
          <w:sz w:val="24"/>
          <w:szCs w:val="24"/>
        </w:rPr>
        <w:t xml:space="preserve"> отчетности о них.</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10.7.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 Должностные лица обязаны:</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11.4. Соблюдать сроки уведомления юридических лиц, индивидуальных предпринимателей о проведении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11.5. Проводить проверку на основании распоряжения.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11.9. Составлять по результатам проверок акты проверок.</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11.10. </w:t>
      </w:r>
      <w:proofErr w:type="gramStart"/>
      <w:r>
        <w:rPr>
          <w:rFonts w:ascii="Times New Roman" w:hAnsi="Times New Roman" w:cs="Times New Roman"/>
          <w:sz w:val="24"/>
          <w:szCs w:val="24"/>
        </w:rPr>
        <w:t xml:space="preserve">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w:t>
      </w:r>
      <w:r>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11.12. Доказывать обоснованность своих действий и решений при их обжаловании.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11.16. </w:t>
      </w:r>
      <w:proofErr w:type="gramStart"/>
      <w:r>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rFonts w:ascii="Times New Roman" w:hAnsi="Times New Roman" w:cs="Times New Roman"/>
          <w:sz w:val="24"/>
          <w:szCs w:val="24"/>
        </w:rPr>
        <w:t xml:space="preserve"> индивидуальных предпринимателей, юридических лиц.</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12. Должностные лица органа, осуществляющего муниципальный контроль, несут персональную ответственность:</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за совершение неправомерных действий (бездействия), связанных с выполнением должностных обязанностей;</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за разглашение сведений, составляющих коммерческую и иную охраняемую законом тайну, полученных в процессе проверки.</w:t>
      </w:r>
    </w:p>
    <w:p w:rsidR="00CF2629" w:rsidRDefault="00CF2629" w:rsidP="00CF2629">
      <w:pPr>
        <w:pStyle w:val="ConsPlusNormal"/>
        <w:ind w:left="-567" w:firstLine="709"/>
        <w:jc w:val="center"/>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VI</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ФОРМЫ И ПОРЯДОК ОСУЩЕСТВЛЕНИЯ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bookmarkStart w:id="2" w:name="P145"/>
      <w:bookmarkEnd w:id="2"/>
      <w:r>
        <w:rPr>
          <w:rFonts w:ascii="Times New Roman" w:hAnsi="Times New Roman" w:cs="Times New Roman"/>
          <w:sz w:val="24"/>
          <w:szCs w:val="24"/>
        </w:rPr>
        <w:t>13. Муниципальный контроль осуществляется в форме плановых и внеплановых документарных и выездных проверок.</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13.1. Срок проведения проверок, предусмотренных </w:t>
      </w:r>
      <w:hyperlink r:id="rId12" w:anchor="P145" w:history="1">
        <w:r>
          <w:rPr>
            <w:rStyle w:val="a3"/>
            <w:rFonts w:ascii="Times New Roman" w:hAnsi="Times New Roman" w:cs="Times New Roman"/>
            <w:color w:val="auto"/>
            <w:sz w:val="24"/>
            <w:szCs w:val="24"/>
            <w:u w:val="none"/>
          </w:rPr>
          <w:t>пунктом 13 раздела VI</w:t>
        </w:r>
      </w:hyperlink>
      <w:r>
        <w:rPr>
          <w:rFonts w:ascii="Times New Roman" w:hAnsi="Times New Roman" w:cs="Times New Roman"/>
          <w:sz w:val="24"/>
          <w:szCs w:val="24"/>
        </w:rPr>
        <w:t xml:space="preserve"> настоящего Положения, не может превышать двадцать рабочих дней.</w:t>
      </w:r>
    </w:p>
    <w:p w:rsidR="00B008AC" w:rsidRPr="00B008AC" w:rsidRDefault="00B008AC" w:rsidP="00B008AC">
      <w:pPr>
        <w:pStyle w:val="ConsPlusNormal"/>
        <w:ind w:left="-567" w:firstLine="709"/>
        <w:jc w:val="both"/>
        <w:rPr>
          <w:rFonts w:ascii="Times New Roman" w:hAnsi="Times New Roman" w:cs="Times New Roman"/>
          <w:sz w:val="24"/>
          <w:szCs w:val="24"/>
        </w:rPr>
      </w:pPr>
      <w:r w:rsidRPr="00B008AC">
        <w:rPr>
          <w:rFonts w:ascii="Times New Roman" w:hAnsi="Times New Roman" w:cs="Times New Roman"/>
          <w:sz w:val="24"/>
          <w:szCs w:val="24"/>
        </w:rPr>
        <w:t xml:space="preserve">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B008AC">
        <w:rPr>
          <w:rFonts w:ascii="Times New Roman" w:hAnsi="Times New Roman" w:cs="Times New Roman"/>
          <w:sz w:val="24"/>
          <w:szCs w:val="24"/>
        </w:rPr>
        <w:t>микропредприятия</w:t>
      </w:r>
      <w:proofErr w:type="spellEnd"/>
      <w:r w:rsidRPr="00B008AC">
        <w:rPr>
          <w:rFonts w:ascii="Times New Roman" w:hAnsi="Times New Roman" w:cs="Times New Roman"/>
          <w:sz w:val="24"/>
          <w:szCs w:val="24"/>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B008AC">
        <w:rPr>
          <w:rFonts w:ascii="Times New Roman" w:hAnsi="Times New Roman" w:cs="Times New Roman"/>
          <w:sz w:val="24"/>
          <w:szCs w:val="24"/>
        </w:rPr>
        <w:t>микропредприятий</w:t>
      </w:r>
      <w:proofErr w:type="spellEnd"/>
      <w:r w:rsidRPr="00B008AC">
        <w:rPr>
          <w:rFonts w:ascii="Times New Roman" w:hAnsi="Times New Roman" w:cs="Times New Roman"/>
          <w:sz w:val="24"/>
          <w:szCs w:val="24"/>
        </w:rPr>
        <w:t>.</w:t>
      </w:r>
    </w:p>
    <w:p w:rsidR="00B008AC" w:rsidRDefault="00B008AC" w:rsidP="00B008AC">
      <w:pPr>
        <w:pStyle w:val="ConsPlusNormal"/>
        <w:ind w:left="-567" w:firstLine="709"/>
        <w:jc w:val="both"/>
        <w:rPr>
          <w:rFonts w:ascii="Times New Roman" w:hAnsi="Times New Roman" w:cs="Times New Roman"/>
          <w:sz w:val="24"/>
          <w:szCs w:val="24"/>
        </w:rPr>
      </w:pPr>
      <w:r w:rsidRPr="00B008AC">
        <w:rPr>
          <w:rFonts w:ascii="Times New Roman" w:hAnsi="Times New Roman" w:cs="Times New Roman"/>
          <w:sz w:val="24"/>
          <w:szCs w:val="24"/>
        </w:rPr>
        <w:t xml:space="preserve">Внеплановые проверки проводятся по согласованию с органами прокуратуры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 Указанные положения не применяются при проведении </w:t>
      </w:r>
      <w:r w:rsidRPr="00B008AC">
        <w:rPr>
          <w:rFonts w:ascii="Times New Roman" w:hAnsi="Times New Roman" w:cs="Times New Roman"/>
          <w:sz w:val="24"/>
          <w:szCs w:val="24"/>
        </w:rPr>
        <w:lastRenderedPageBreak/>
        <w:t xml:space="preserve">внеплановых проверок в рамках федерального государственного </w:t>
      </w:r>
      <w:proofErr w:type="gramStart"/>
      <w:r w:rsidRPr="00B008AC">
        <w:rPr>
          <w:rFonts w:ascii="Times New Roman" w:hAnsi="Times New Roman" w:cs="Times New Roman"/>
          <w:sz w:val="24"/>
          <w:szCs w:val="24"/>
        </w:rPr>
        <w:t>контроля за</w:t>
      </w:r>
      <w:proofErr w:type="gramEnd"/>
      <w:r w:rsidRPr="00B008AC">
        <w:rPr>
          <w:rFonts w:ascii="Times New Roman" w:hAnsi="Times New Roman" w:cs="Times New Roman"/>
          <w:sz w:val="24"/>
          <w:szCs w:val="24"/>
        </w:rPr>
        <w:t xml:space="preserve"> обеспечением защиты государственной тайны</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14.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15.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16. В отношении юридических лиц и индивидуальных предпринимателей плановые проверки проводятся не чаще чем один раз в три года.</w:t>
      </w:r>
    </w:p>
    <w:p w:rsidR="00CF2629" w:rsidRDefault="00CF2629" w:rsidP="00CF2629">
      <w:pPr>
        <w:pStyle w:val="ConsPlusNormal"/>
        <w:ind w:left="-567" w:firstLine="709"/>
        <w:jc w:val="both"/>
        <w:rPr>
          <w:rFonts w:ascii="Times New Roman" w:hAnsi="Times New Roman" w:cs="Times New Roman"/>
          <w:sz w:val="24"/>
          <w:szCs w:val="24"/>
        </w:rPr>
      </w:pPr>
      <w:bookmarkStart w:id="3" w:name="P155"/>
      <w:bookmarkEnd w:id="3"/>
      <w:r>
        <w:rPr>
          <w:rFonts w:ascii="Times New Roman" w:hAnsi="Times New Roman" w:cs="Times New Roman"/>
          <w:sz w:val="24"/>
          <w:szCs w:val="24"/>
        </w:rPr>
        <w:t>17. Внеплановые проверки в отношении юридических лиц и индивидуальных предпринимателей проводятся в случаях:</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F2629" w:rsidRDefault="00CF2629" w:rsidP="00CF2629">
      <w:pPr>
        <w:pStyle w:val="ConsPlusNormal"/>
        <w:ind w:left="-567" w:firstLine="709"/>
        <w:jc w:val="both"/>
        <w:rPr>
          <w:rFonts w:ascii="Times New Roman" w:hAnsi="Times New Roman" w:cs="Times New Roman"/>
          <w:sz w:val="24"/>
          <w:szCs w:val="24"/>
        </w:rPr>
      </w:pPr>
      <w:bookmarkStart w:id="4" w:name="P159"/>
      <w:bookmarkEnd w:id="4"/>
      <w:r>
        <w:rPr>
          <w:rFonts w:ascii="Times New Roman" w:hAnsi="Times New Roman" w:cs="Times New Roman"/>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CF2629" w:rsidRDefault="00CF2629" w:rsidP="00CF2629">
      <w:pPr>
        <w:pStyle w:val="ConsPlusNormal"/>
        <w:ind w:left="-567" w:firstLine="709"/>
        <w:jc w:val="both"/>
        <w:rPr>
          <w:rFonts w:ascii="Times New Roman" w:hAnsi="Times New Roman" w:cs="Times New Roman"/>
          <w:sz w:val="24"/>
          <w:szCs w:val="24"/>
        </w:rPr>
      </w:pPr>
      <w:bookmarkStart w:id="5" w:name="P161"/>
      <w:bookmarkEnd w:id="5"/>
      <w:r>
        <w:rPr>
          <w:rFonts w:ascii="Times New Roman" w:hAnsi="Times New Roman" w:cs="Times New Roman"/>
          <w:sz w:val="24"/>
          <w:szCs w:val="24"/>
        </w:rPr>
        <w:t>нарушения прав потребителей (в случае обращения граждан, права которых нарушены);</w:t>
      </w:r>
    </w:p>
    <w:p w:rsidR="00CF2629" w:rsidRDefault="00CF2629" w:rsidP="00CF2629">
      <w:pPr>
        <w:pStyle w:val="ConsPlusNormal"/>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Pr>
          <w:rFonts w:ascii="Times New Roman" w:hAnsi="Times New Roman" w:cs="Times New Roman"/>
          <w:sz w:val="24"/>
          <w:szCs w:val="24"/>
        </w:rPr>
        <w:t xml:space="preserve"> прокуратуры материалам и обращениям.</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18.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r:id="rId13" w:anchor="P155" w:history="1">
        <w:r>
          <w:rPr>
            <w:rStyle w:val="a3"/>
            <w:rFonts w:ascii="Times New Roman" w:hAnsi="Times New Roman" w:cs="Times New Roman"/>
            <w:color w:val="auto"/>
            <w:sz w:val="24"/>
            <w:szCs w:val="24"/>
            <w:u w:val="none"/>
          </w:rPr>
          <w:t>пункте 17 раздела VI</w:t>
        </w:r>
      </w:hyperlink>
      <w:r>
        <w:rPr>
          <w:rFonts w:ascii="Times New Roman" w:hAnsi="Times New Roman" w:cs="Times New Roman"/>
          <w:sz w:val="24"/>
          <w:szCs w:val="24"/>
        </w:rPr>
        <w:t xml:space="preserve"> настоящего Положения.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19. Заявление гражданина, юридического лица, индивидуального предпринимателя (далее - заявитель) по вопросам, указанным в </w:t>
      </w:r>
      <w:hyperlink r:id="rId14" w:anchor="P155" w:history="1">
        <w:r>
          <w:rPr>
            <w:rStyle w:val="a3"/>
            <w:rFonts w:ascii="Times New Roman" w:hAnsi="Times New Roman" w:cs="Times New Roman"/>
            <w:color w:val="auto"/>
            <w:sz w:val="24"/>
            <w:szCs w:val="24"/>
            <w:u w:val="none"/>
          </w:rPr>
          <w:t>пункте 19 раздела VI</w:t>
        </w:r>
      </w:hyperlink>
      <w:r>
        <w:rPr>
          <w:rFonts w:ascii="Times New Roman" w:hAnsi="Times New Roman" w:cs="Times New Roman"/>
          <w:sz w:val="24"/>
          <w:szCs w:val="24"/>
        </w:rPr>
        <w:t xml:space="preserve"> настоящего Положения, не рассматривается в следующих случаях:</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20. Проверки в отношении юридических лиц и индивидуальных предпринимателей проводятся на основании распоряжения.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В распоряжении указываются: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осуществляющего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 или фамилия, имя, отчество индивидуального предпринимателя, в отношении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проводится проверка;</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цели, задачи, предмет проверки и срок ее проведения;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административного регламента проведения мероприятий по контролю в области благоустройства территории муниципального образования Новоандреевское сельское поселение</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даты начала и окончания проведения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21.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22.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23.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CF2629" w:rsidRDefault="00CF2629" w:rsidP="00CF2629">
      <w:pPr>
        <w:pStyle w:val="ConsPlusNormal"/>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CF2629" w:rsidRDefault="00CF2629" w:rsidP="00CF2629">
      <w:pPr>
        <w:pStyle w:val="ConsPlusNormal"/>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Pr>
          <w:rFonts w:ascii="Times New Roman" w:hAnsi="Times New Roman" w:cs="Times New Roman"/>
          <w:sz w:val="24"/>
          <w:szCs w:val="24"/>
        </w:rPr>
        <w:t xml:space="preserve"> приступить </w:t>
      </w:r>
      <w:proofErr w:type="gramStart"/>
      <w:r>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Pr>
          <w:rFonts w:ascii="Times New Roman" w:hAnsi="Times New Roman" w:cs="Times New Roman"/>
          <w:sz w:val="24"/>
          <w:szCs w:val="24"/>
        </w:rPr>
        <w:t xml:space="preserve"> двадцати четырех часов.</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проводимой по основаниям, указанным в </w:t>
      </w:r>
      <w:hyperlink r:id="rId15" w:anchor="P159" w:history="1">
        <w:r>
          <w:rPr>
            <w:rStyle w:val="a3"/>
            <w:rFonts w:ascii="Times New Roman" w:hAnsi="Times New Roman" w:cs="Times New Roman"/>
            <w:color w:val="auto"/>
            <w:sz w:val="24"/>
            <w:szCs w:val="24"/>
            <w:u w:val="none"/>
          </w:rPr>
          <w:t>абзацах четыре</w:t>
        </w:r>
      </w:hyperlink>
      <w:r>
        <w:rPr>
          <w:rFonts w:ascii="Times New Roman" w:hAnsi="Times New Roman" w:cs="Times New Roman"/>
          <w:sz w:val="24"/>
          <w:szCs w:val="24"/>
        </w:rPr>
        <w:t xml:space="preserve"> - </w:t>
      </w:r>
      <w:hyperlink r:id="rId16" w:anchor="P161" w:history="1">
        <w:r>
          <w:rPr>
            <w:rStyle w:val="a3"/>
            <w:rFonts w:ascii="Times New Roman" w:hAnsi="Times New Roman" w:cs="Times New Roman"/>
            <w:color w:val="auto"/>
            <w:sz w:val="24"/>
            <w:szCs w:val="24"/>
            <w:u w:val="none"/>
          </w:rPr>
          <w:t>шесть пункта 17</w:t>
        </w:r>
      </w:hyperlink>
      <w:r>
        <w:rPr>
          <w:rFonts w:ascii="Times New Roman" w:hAnsi="Times New Roman" w:cs="Times New Roman"/>
          <w:sz w:val="24"/>
          <w:szCs w:val="24"/>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24.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25. По результатам проверки составляется </w:t>
      </w:r>
      <w:hyperlink r:id="rId17" w:history="1">
        <w:r>
          <w:rPr>
            <w:rStyle w:val="a3"/>
            <w:rFonts w:ascii="Times New Roman" w:hAnsi="Times New Roman" w:cs="Times New Roman"/>
            <w:color w:val="auto"/>
            <w:sz w:val="24"/>
            <w:szCs w:val="24"/>
            <w:u w:val="none"/>
          </w:rPr>
          <w:t>акт</w:t>
        </w:r>
      </w:hyperlink>
      <w:r>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В акте проверки указываются: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а) дата, время и место составления акта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б) наименование органа, осуществляющего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в) дата и номер распоряжения;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г) фамилия, имя, отчество и должность должностного лица или должностных лиц, проводивших проверку;</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4"/>
          <w:szCs w:val="24"/>
        </w:rPr>
        <w:t>присутствовавших</w:t>
      </w:r>
      <w:proofErr w:type="gramEnd"/>
      <w:r>
        <w:rPr>
          <w:rFonts w:ascii="Times New Roman" w:hAnsi="Times New Roman" w:cs="Times New Roman"/>
          <w:sz w:val="24"/>
          <w:szCs w:val="24"/>
        </w:rPr>
        <w:t xml:space="preserve"> при проведении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е) дата, время, продолжительность и место проведения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F2629" w:rsidRDefault="00CF2629" w:rsidP="00CF2629">
      <w:pPr>
        <w:pStyle w:val="ConsPlusNormal"/>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и) подписи должностного лица или должностных лиц, проводивших проверку.</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26.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w:t>
      </w:r>
      <w:r>
        <w:rPr>
          <w:rFonts w:ascii="Times New Roman" w:hAnsi="Times New Roman" w:cs="Times New Roman"/>
          <w:sz w:val="24"/>
          <w:szCs w:val="24"/>
        </w:rPr>
        <w:lastRenderedPageBreak/>
        <w:t>со дня составления акта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cs="Times New Roman"/>
          <w:sz w:val="24"/>
          <w:szCs w:val="24"/>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28.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28.1. </w:t>
      </w:r>
      <w:proofErr w:type="gramStart"/>
      <w:r>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28.2. </w:t>
      </w:r>
      <w:proofErr w:type="gramStart"/>
      <w:r>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29.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VII</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ПОРЯДОК РАЗРАБОТКИ ЕЖЕГОДНЫХ ПЛАНОВ ПРОВЕДЕНИЯ</w:t>
      </w: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ПЛАНОВЫХ ПРОВЕРОК</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30.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30.1.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8" w:history="1">
        <w:r>
          <w:rPr>
            <w:rStyle w:val="a3"/>
            <w:rFonts w:ascii="Times New Roman" w:hAnsi="Times New Roman" w:cs="Times New Roman"/>
            <w:color w:val="auto"/>
            <w:sz w:val="24"/>
            <w:szCs w:val="24"/>
            <w:u w:val="none"/>
          </w:rPr>
          <w:t>частями 8</w:t>
        </w:r>
      </w:hyperlink>
      <w:r>
        <w:rPr>
          <w:rFonts w:ascii="Times New Roman" w:hAnsi="Times New Roman" w:cs="Times New Roman"/>
          <w:sz w:val="24"/>
          <w:szCs w:val="24"/>
        </w:rPr>
        <w:t xml:space="preserve"> - </w:t>
      </w:r>
      <w:hyperlink r:id="rId19" w:history="1">
        <w:r>
          <w:rPr>
            <w:rStyle w:val="a3"/>
            <w:rFonts w:ascii="Times New Roman" w:hAnsi="Times New Roman" w:cs="Times New Roman"/>
            <w:color w:val="auto"/>
            <w:sz w:val="24"/>
            <w:szCs w:val="24"/>
            <w:u w:val="none"/>
          </w:rPr>
          <w:t>9 статьи 9</w:t>
        </w:r>
      </w:hyperlink>
      <w:r>
        <w:rPr>
          <w:rFonts w:ascii="Times New Roman" w:hAnsi="Times New Roman" w:cs="Times New Roman"/>
          <w:sz w:val="24"/>
          <w:szCs w:val="24"/>
        </w:rPr>
        <w:t xml:space="preserve"> Федерального закона № 294-ФЗ.</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30.2. </w:t>
      </w:r>
      <w:proofErr w:type="gramStart"/>
      <w:r>
        <w:rPr>
          <w:rFonts w:ascii="Times New Roman" w:hAnsi="Times New Roman" w:cs="Times New Roman"/>
          <w:sz w:val="24"/>
          <w:szCs w:val="24"/>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w:t>
      </w:r>
      <w:r>
        <w:rPr>
          <w:rFonts w:ascii="Times New Roman" w:hAnsi="Times New Roman" w:cs="Times New Roman"/>
          <w:sz w:val="24"/>
          <w:szCs w:val="24"/>
        </w:rPr>
        <w:lastRenderedPageBreak/>
        <w:t>обязательных требований законодательства Российской Федерации, Республики Крым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Pr>
          <w:rFonts w:ascii="Times New Roman" w:hAnsi="Times New Roman" w:cs="Times New Roman"/>
          <w:sz w:val="24"/>
          <w:szCs w:val="24"/>
        </w:rPr>
        <w:t xml:space="preserve"> юридическим лицом или индивидуальным предпринимателем деятельности.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30.3. Составление проекта ежегодного плана проведения плановых проверок по </w:t>
      </w:r>
      <w:hyperlink r:id="rId20" w:history="1">
        <w:r>
          <w:rPr>
            <w:rStyle w:val="a3"/>
            <w:rFonts w:ascii="Times New Roman" w:hAnsi="Times New Roman" w:cs="Times New Roman"/>
            <w:color w:val="auto"/>
            <w:sz w:val="24"/>
            <w:szCs w:val="24"/>
            <w:u w:val="none"/>
          </w:rPr>
          <w:t>форме</w:t>
        </w:r>
      </w:hyperlink>
      <w:r>
        <w:rPr>
          <w:rFonts w:ascii="Times New Roman" w:hAnsi="Times New Roman" w:cs="Times New Roman"/>
          <w:sz w:val="24"/>
          <w:szCs w:val="24"/>
        </w:rPr>
        <w:t xml:space="preserve">, предусмотренной Правилами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проверок юридических лиц</w:t>
      </w:r>
      <w:proofErr w:type="gramEnd"/>
      <w:r>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30.06.2010 № 489 (далее - Правила подготовки планов).</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30.4. Согласование с другими заинтересованными органами, указанными в </w:t>
      </w:r>
      <w:hyperlink r:id="rId21" w:history="1">
        <w:r>
          <w:rPr>
            <w:rStyle w:val="a3"/>
            <w:rFonts w:ascii="Times New Roman" w:hAnsi="Times New Roman" w:cs="Times New Roman"/>
            <w:color w:val="auto"/>
            <w:sz w:val="24"/>
            <w:szCs w:val="24"/>
            <w:u w:val="none"/>
          </w:rPr>
          <w:t>пункте 2</w:t>
        </w:r>
      </w:hyperlink>
      <w:r>
        <w:rPr>
          <w:rFonts w:ascii="Times New Roman" w:hAnsi="Times New Roman" w:cs="Times New Roman"/>
          <w:sz w:val="24"/>
          <w:szCs w:val="24"/>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30.5.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30.6.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2" w:history="1">
        <w:r>
          <w:rPr>
            <w:rStyle w:val="a3"/>
            <w:rFonts w:ascii="Times New Roman" w:hAnsi="Times New Roman" w:cs="Times New Roman"/>
            <w:color w:val="auto"/>
            <w:sz w:val="24"/>
            <w:szCs w:val="24"/>
            <w:u w:val="none"/>
          </w:rPr>
          <w:t>частью 6.1 статьи 9</w:t>
        </w:r>
      </w:hyperlink>
      <w:r>
        <w:rPr>
          <w:rFonts w:ascii="Times New Roman" w:hAnsi="Times New Roman" w:cs="Times New Roman"/>
          <w:sz w:val="24"/>
          <w:szCs w:val="24"/>
        </w:rPr>
        <w:t xml:space="preserve"> Федерального закона № 294-ФЗ, и его утверждение руководителем органа, осуществляющего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31.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цель и основание проведения каждой плановой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дата начала и сроки проведения каждой плановой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32. Внесение изменений в ежегодный план осуществляется в порядке, предусмотренном </w:t>
      </w:r>
      <w:hyperlink r:id="rId23" w:history="1">
        <w:r>
          <w:rPr>
            <w:rStyle w:val="a3"/>
            <w:rFonts w:ascii="Times New Roman" w:hAnsi="Times New Roman" w:cs="Times New Roman"/>
            <w:color w:val="auto"/>
            <w:sz w:val="24"/>
            <w:szCs w:val="24"/>
            <w:u w:val="none"/>
          </w:rPr>
          <w:t>Правилами</w:t>
        </w:r>
      </w:hyperlink>
      <w:r>
        <w:rPr>
          <w:rFonts w:ascii="Times New Roman" w:hAnsi="Times New Roman" w:cs="Times New Roman"/>
          <w:sz w:val="24"/>
          <w:szCs w:val="24"/>
        </w:rPr>
        <w:t xml:space="preserve"> подготовки планов.</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33. Ежегодные планы проверок доводятся до сведения заинтересованных лиц посредством их размещения на </w:t>
      </w:r>
      <w:proofErr w:type="gramStart"/>
      <w:r>
        <w:rPr>
          <w:rFonts w:ascii="Times New Roman" w:hAnsi="Times New Roman" w:cs="Times New Roman"/>
          <w:sz w:val="24"/>
          <w:szCs w:val="24"/>
        </w:rPr>
        <w:t>официальном</w:t>
      </w:r>
      <w:proofErr w:type="gramEnd"/>
      <w:r>
        <w:rPr>
          <w:rFonts w:ascii="Times New Roman" w:hAnsi="Times New Roman" w:cs="Times New Roman"/>
          <w:sz w:val="24"/>
          <w:szCs w:val="24"/>
        </w:rPr>
        <w:t xml:space="preserve"> интернет-портале администрации муниципального образования Новоандреевское сельское поселение </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34.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CF2629" w:rsidRDefault="00CF2629" w:rsidP="00CF2629">
      <w:pPr>
        <w:pStyle w:val="ConsPlusNormal"/>
        <w:ind w:left="-567" w:firstLine="709"/>
        <w:jc w:val="both"/>
        <w:rPr>
          <w:rFonts w:ascii="Times New Roman" w:hAnsi="Times New Roman" w:cs="Times New Roman"/>
          <w:sz w:val="24"/>
          <w:szCs w:val="24"/>
        </w:rPr>
      </w:pPr>
      <w:bookmarkStart w:id="6" w:name="P242"/>
      <w:bookmarkEnd w:id="6"/>
      <w:r>
        <w:rPr>
          <w:rFonts w:ascii="Times New Roman" w:hAnsi="Times New Roman" w:cs="Times New Roman"/>
          <w:sz w:val="24"/>
          <w:szCs w:val="24"/>
        </w:rPr>
        <w:t>35. Основанием для включения в ежегодный план проверок является истечение 3 лет со дня: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F2629" w:rsidRDefault="00CF2629" w:rsidP="00CF2629">
      <w:pPr>
        <w:pStyle w:val="ConsPlusNormal"/>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начала осуществления юридическим лицом, индивидуальным предпринимателем </w:t>
      </w:r>
      <w:r>
        <w:rPr>
          <w:rFonts w:ascii="Times New Roman" w:hAnsi="Times New Roman" w:cs="Times New Roman"/>
          <w:sz w:val="24"/>
          <w:szCs w:val="24"/>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VIII</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ПРАВА И ОБЯЗАННОСТИ</w:t>
      </w: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ЮРИДИЧЕСКИХ ЛИЦ И ИНДИВИДУАЛЬНЫХ ПРЕДПРИНИМАТЕЛЕЙ</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36.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CF2629" w:rsidRDefault="00CF2629" w:rsidP="00CF2629">
      <w:pPr>
        <w:pStyle w:val="ConsPlusNormal"/>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Pr>
          <w:rFonts w:ascii="Times New Roman" w:hAnsi="Times New Roman" w:cs="Times New Roman"/>
          <w:sz w:val="24"/>
          <w:szCs w:val="24"/>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37.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w:t>
      </w:r>
      <w:r>
        <w:rPr>
          <w:rFonts w:ascii="Times New Roman" w:hAnsi="Times New Roman" w:cs="Times New Roman"/>
          <w:sz w:val="24"/>
          <w:szCs w:val="24"/>
        </w:rPr>
        <w:lastRenderedPageBreak/>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F2629" w:rsidRDefault="00CF2629" w:rsidP="00CF2629">
      <w:pPr>
        <w:pStyle w:val="ConsPlusNormal"/>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Pr>
          <w:rFonts w:ascii="Times New Roman" w:hAnsi="Times New Roman" w:cs="Times New Roman"/>
          <w:sz w:val="24"/>
          <w:szCs w:val="24"/>
        </w:rPr>
        <w:t>, подобным объектам, транспортным средствам и перевозимым ими грузами.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38. Юридические лица и индивидуальные предприниматели вправе вести </w:t>
      </w:r>
      <w:hyperlink r:id="rId24" w:history="1">
        <w:r>
          <w:rPr>
            <w:rStyle w:val="a3"/>
            <w:rFonts w:ascii="Times New Roman" w:hAnsi="Times New Roman" w:cs="Times New Roman"/>
            <w:color w:val="auto"/>
            <w:sz w:val="24"/>
            <w:szCs w:val="24"/>
            <w:u w:val="none"/>
          </w:rPr>
          <w:t>журнал</w:t>
        </w:r>
      </w:hyperlink>
      <w:r>
        <w:rPr>
          <w:rFonts w:ascii="Times New Roman" w:hAnsi="Times New Roman" w:cs="Times New Roman"/>
          <w:sz w:val="24"/>
          <w:szCs w:val="24"/>
        </w:rPr>
        <w:t xml:space="preserve">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Раздел IX</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ОСОБЕННОСТИ</w:t>
      </w:r>
    </w:p>
    <w:p w:rsidR="00CF2629" w:rsidRDefault="00CF2629" w:rsidP="00CF2629">
      <w:pPr>
        <w:pStyle w:val="ConsPlusNormal"/>
        <w:ind w:left="-567" w:firstLine="709"/>
        <w:jc w:val="center"/>
        <w:rPr>
          <w:rFonts w:ascii="Times New Roman" w:hAnsi="Times New Roman" w:cs="Times New Roman"/>
          <w:sz w:val="24"/>
          <w:szCs w:val="24"/>
        </w:rPr>
      </w:pPr>
      <w:r>
        <w:rPr>
          <w:rFonts w:ascii="Times New Roman" w:hAnsi="Times New Roman" w:cs="Times New Roman"/>
          <w:sz w:val="24"/>
          <w:szCs w:val="24"/>
        </w:rPr>
        <w:t>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F2629" w:rsidRDefault="00CF2629" w:rsidP="00CF2629">
      <w:pPr>
        <w:pStyle w:val="ConsPlusNormal"/>
        <w:ind w:left="-567" w:firstLine="709"/>
        <w:jc w:val="both"/>
        <w:rPr>
          <w:rFonts w:ascii="Times New Roman" w:hAnsi="Times New Roman" w:cs="Times New Roman"/>
          <w:sz w:val="24"/>
          <w:szCs w:val="24"/>
        </w:rPr>
      </w:pPr>
    </w:p>
    <w:p w:rsidR="00CF2629" w:rsidRDefault="00CF2629" w:rsidP="00CF2629">
      <w:pPr>
        <w:pStyle w:val="ConsPlusNormal"/>
        <w:ind w:left="-567" w:firstLine="709"/>
        <w:jc w:val="both"/>
        <w:rPr>
          <w:rFonts w:ascii="Times New Roman" w:hAnsi="Times New Roman" w:cs="Times New Roman"/>
          <w:sz w:val="24"/>
          <w:szCs w:val="24"/>
        </w:rPr>
      </w:pPr>
      <w:bookmarkStart w:id="7" w:name="P287"/>
      <w:bookmarkEnd w:id="7"/>
      <w:r>
        <w:rPr>
          <w:rFonts w:ascii="Times New Roman" w:hAnsi="Times New Roman" w:cs="Times New Roman"/>
          <w:sz w:val="24"/>
          <w:szCs w:val="24"/>
        </w:rPr>
        <w:t xml:space="preserve">40. Если иное не установлено </w:t>
      </w:r>
      <w:hyperlink r:id="rId25" w:anchor="P288" w:history="1">
        <w:r>
          <w:rPr>
            <w:rStyle w:val="a3"/>
            <w:rFonts w:ascii="Times New Roman" w:hAnsi="Times New Roman" w:cs="Times New Roman"/>
            <w:color w:val="auto"/>
            <w:sz w:val="24"/>
            <w:szCs w:val="24"/>
            <w:u w:val="none"/>
          </w:rPr>
          <w:t>пунктом 41 раздела IX</w:t>
        </w:r>
      </w:hyperlink>
      <w:r>
        <w:rPr>
          <w:rFonts w:ascii="Times New Roman" w:hAnsi="Times New Roman" w:cs="Times New Roman"/>
          <w:sz w:val="24"/>
          <w:szCs w:val="24"/>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Pr>
            <w:rStyle w:val="a3"/>
            <w:rFonts w:ascii="Times New Roman" w:hAnsi="Times New Roman" w:cs="Times New Roman"/>
            <w:color w:val="auto"/>
            <w:sz w:val="24"/>
            <w:szCs w:val="24"/>
            <w:u w:val="none"/>
          </w:rPr>
          <w:t>статьи 4</w:t>
        </w:r>
      </w:hyperlink>
      <w:r>
        <w:rPr>
          <w:rFonts w:ascii="Times New Roman" w:hAnsi="Times New Roman" w:cs="Times New Roman"/>
          <w:sz w:val="24"/>
          <w:szCs w:val="24"/>
        </w:rPr>
        <w:t xml:space="preserve"> Федерального закона № 209-ФЗ к субъектам малого предпринимательства.</w:t>
      </w:r>
    </w:p>
    <w:p w:rsidR="00CF2629" w:rsidRDefault="00CF2629" w:rsidP="00CF2629">
      <w:pPr>
        <w:pStyle w:val="ConsPlusNormal"/>
        <w:ind w:left="-567" w:firstLine="709"/>
        <w:jc w:val="both"/>
        <w:rPr>
          <w:rFonts w:ascii="Times New Roman" w:hAnsi="Times New Roman" w:cs="Times New Roman"/>
          <w:sz w:val="24"/>
          <w:szCs w:val="24"/>
        </w:rPr>
      </w:pPr>
      <w:bookmarkStart w:id="8" w:name="P288"/>
      <w:bookmarkEnd w:id="8"/>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При наличии информации о том, что в отношении указанных в </w:t>
      </w:r>
      <w:hyperlink r:id="rId27" w:anchor="P287" w:history="1">
        <w:r>
          <w:rPr>
            <w:rStyle w:val="a3"/>
            <w:rFonts w:ascii="Times New Roman" w:hAnsi="Times New Roman" w:cs="Times New Roman"/>
            <w:color w:val="auto"/>
            <w:sz w:val="24"/>
            <w:szCs w:val="24"/>
            <w:u w:val="none"/>
          </w:rPr>
          <w:t>пункте 40 раздела IX</w:t>
        </w:r>
      </w:hyperlink>
      <w:r>
        <w:rPr>
          <w:rFonts w:ascii="Times New Roman" w:hAnsi="Times New Roman" w:cs="Times New Roman"/>
          <w:b/>
          <w:sz w:val="24"/>
          <w:szCs w:val="24"/>
        </w:rPr>
        <w:t xml:space="preserve"> </w:t>
      </w:r>
      <w:r>
        <w:rPr>
          <w:rFonts w:ascii="Times New Roman" w:hAnsi="Times New Roman" w:cs="Times New Roman"/>
          <w:sz w:val="24"/>
          <w:szCs w:val="24"/>
        </w:rPr>
        <w:t>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лицензии, выданной в соответствии с Федеральным </w:t>
      </w:r>
      <w:hyperlink r:id="rId2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Pr>
          <w:rFonts w:ascii="Times New Roman" w:hAnsi="Times New Roman" w:cs="Times New Roman"/>
          <w:sz w:val="24"/>
          <w:szCs w:val="24"/>
        </w:rPr>
        <w:t xml:space="preserve"> таких лиц по основаниям, предусмотренным </w:t>
      </w:r>
      <w:hyperlink r:id="rId29" w:anchor="P242" w:history="1">
        <w:r>
          <w:rPr>
            <w:rStyle w:val="a3"/>
            <w:rFonts w:ascii="Times New Roman" w:hAnsi="Times New Roman" w:cs="Times New Roman"/>
            <w:color w:val="auto"/>
            <w:sz w:val="24"/>
            <w:szCs w:val="24"/>
            <w:u w:val="none"/>
          </w:rPr>
          <w:t>пунктом 35 раздела VIII</w:t>
        </w:r>
      </w:hyperlink>
      <w:r>
        <w:rPr>
          <w:rFonts w:ascii="Times New Roman" w:hAnsi="Times New Roman" w:cs="Times New Roman"/>
          <w:sz w:val="24"/>
          <w:szCs w:val="24"/>
        </w:rPr>
        <w:t xml:space="preserve"> настоящего Положения, а также федеральными законами, устанавливающими особенности организации и проведения проверок.</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42.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w:t>
      </w:r>
      <w:r>
        <w:rPr>
          <w:rFonts w:ascii="Times New Roman" w:hAnsi="Times New Roman" w:cs="Times New Roman"/>
          <w:sz w:val="24"/>
          <w:szCs w:val="24"/>
        </w:rPr>
        <w:lastRenderedPageBreak/>
        <w:t>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43.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F2629" w:rsidRDefault="00CF2629" w:rsidP="00CF262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44.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Pr>
          <w:rFonts w:ascii="Times New Roman" w:hAnsi="Times New Roman" w:cs="Times New Roman"/>
          <w:sz w:val="24"/>
          <w:szCs w:val="24"/>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0" w:anchor="P287" w:history="1">
        <w:r>
          <w:rPr>
            <w:rStyle w:val="a3"/>
            <w:rFonts w:ascii="Times New Roman" w:hAnsi="Times New Roman" w:cs="Times New Roman"/>
            <w:color w:val="auto"/>
            <w:sz w:val="24"/>
            <w:szCs w:val="24"/>
            <w:u w:val="none"/>
          </w:rPr>
          <w:t>пункте 40</w:t>
        </w:r>
      </w:hyperlink>
      <w:r>
        <w:rPr>
          <w:rFonts w:ascii="Times New Roman" w:hAnsi="Times New Roman" w:cs="Times New Roman"/>
          <w:sz w:val="24"/>
          <w:szCs w:val="24"/>
        </w:rPr>
        <w:t xml:space="preserve"> настоящего Положения, и при отсутствии оснований, предусмотренных </w:t>
      </w:r>
      <w:hyperlink r:id="rId31" w:anchor="P288" w:history="1">
        <w:r>
          <w:rPr>
            <w:rStyle w:val="a3"/>
            <w:rFonts w:ascii="Times New Roman" w:hAnsi="Times New Roman" w:cs="Times New Roman"/>
            <w:color w:val="auto"/>
            <w:sz w:val="24"/>
            <w:szCs w:val="24"/>
            <w:u w:val="none"/>
          </w:rPr>
          <w:t>пунктом 41</w:t>
        </w:r>
      </w:hyperlink>
      <w:r>
        <w:rPr>
          <w:rFonts w:ascii="Times New Roman" w:hAnsi="Times New Roman" w:cs="Times New Roman"/>
          <w:sz w:val="24"/>
          <w:szCs w:val="24"/>
        </w:rPr>
        <w:t xml:space="preserve"> настоящего Положения, проведение плановой проверки прекращается, о чем составляется соответствующий акт.</w:t>
      </w:r>
      <w:proofErr w:type="gramEnd"/>
    </w:p>
    <w:p w:rsidR="00CF2629" w:rsidRDefault="00CF2629" w:rsidP="00CF2629">
      <w:pPr>
        <w:ind w:left="-567"/>
      </w:pPr>
    </w:p>
    <w:p w:rsidR="00CF2629" w:rsidRDefault="00CF2629" w:rsidP="00CF2629">
      <w:pPr>
        <w:ind w:left="-567"/>
      </w:pPr>
    </w:p>
    <w:p w:rsidR="00DF2161" w:rsidRDefault="00DF2161" w:rsidP="00CF2629">
      <w:pPr>
        <w:ind w:left="-567"/>
      </w:pPr>
    </w:p>
    <w:sectPr w:rsidR="00DF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AE1"/>
    <w:multiLevelType w:val="hybridMultilevel"/>
    <w:tmpl w:val="1FEC2D14"/>
    <w:lvl w:ilvl="0" w:tplc="0EFA069A">
      <w:start w:val="1"/>
      <w:numFmt w:val="decimal"/>
      <w:lvlText w:val="%1."/>
      <w:lvlJc w:val="left"/>
      <w:pPr>
        <w:tabs>
          <w:tab w:val="num" w:pos="955"/>
        </w:tabs>
        <w:ind w:left="955" w:hanging="360"/>
      </w:pPr>
      <w:rPr>
        <w:rFonts w:ascii="Times New Roman" w:eastAsia="Times New Roman" w:hAnsi="Times New Roman" w:cs="Times New Roman"/>
      </w:rPr>
    </w:lvl>
    <w:lvl w:ilvl="1" w:tplc="000072AE">
      <w:start w:val="2"/>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8582270"/>
    <w:multiLevelType w:val="hybridMultilevel"/>
    <w:tmpl w:val="26169260"/>
    <w:lvl w:ilvl="0" w:tplc="0D18C89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16E9F"/>
    <w:rsid w:val="00017F75"/>
    <w:rsid w:val="00047A63"/>
    <w:rsid w:val="00050354"/>
    <w:rsid w:val="00070487"/>
    <w:rsid w:val="00094025"/>
    <w:rsid w:val="000A6D0B"/>
    <w:rsid w:val="000B1A72"/>
    <w:rsid w:val="000C7D16"/>
    <w:rsid w:val="000D239C"/>
    <w:rsid w:val="000D4E07"/>
    <w:rsid w:val="0012705A"/>
    <w:rsid w:val="001379AB"/>
    <w:rsid w:val="001473E7"/>
    <w:rsid w:val="00165781"/>
    <w:rsid w:val="00170200"/>
    <w:rsid w:val="001C4CE7"/>
    <w:rsid w:val="0023323C"/>
    <w:rsid w:val="00237183"/>
    <w:rsid w:val="00284AAA"/>
    <w:rsid w:val="0029252D"/>
    <w:rsid w:val="00294563"/>
    <w:rsid w:val="002D49A2"/>
    <w:rsid w:val="00326519"/>
    <w:rsid w:val="00350E83"/>
    <w:rsid w:val="0035573F"/>
    <w:rsid w:val="00376743"/>
    <w:rsid w:val="003A4E84"/>
    <w:rsid w:val="003A6C98"/>
    <w:rsid w:val="003C7764"/>
    <w:rsid w:val="003D075B"/>
    <w:rsid w:val="003F5128"/>
    <w:rsid w:val="00457D50"/>
    <w:rsid w:val="00484565"/>
    <w:rsid w:val="00496014"/>
    <w:rsid w:val="004A089F"/>
    <w:rsid w:val="004A35FE"/>
    <w:rsid w:val="004B5CF6"/>
    <w:rsid w:val="004D1083"/>
    <w:rsid w:val="004D5F34"/>
    <w:rsid w:val="004E3A92"/>
    <w:rsid w:val="004E7FD1"/>
    <w:rsid w:val="00510414"/>
    <w:rsid w:val="00512F86"/>
    <w:rsid w:val="0053288F"/>
    <w:rsid w:val="0059734C"/>
    <w:rsid w:val="005F7D25"/>
    <w:rsid w:val="006060A0"/>
    <w:rsid w:val="0061050E"/>
    <w:rsid w:val="00611B45"/>
    <w:rsid w:val="0061234C"/>
    <w:rsid w:val="00635F2D"/>
    <w:rsid w:val="006462B6"/>
    <w:rsid w:val="006664CA"/>
    <w:rsid w:val="006743B5"/>
    <w:rsid w:val="0067550E"/>
    <w:rsid w:val="00680787"/>
    <w:rsid w:val="00695F56"/>
    <w:rsid w:val="006F131B"/>
    <w:rsid w:val="00703EA2"/>
    <w:rsid w:val="007412A3"/>
    <w:rsid w:val="007A59F0"/>
    <w:rsid w:val="007D5791"/>
    <w:rsid w:val="007D7147"/>
    <w:rsid w:val="0081015F"/>
    <w:rsid w:val="008205B8"/>
    <w:rsid w:val="00826571"/>
    <w:rsid w:val="008309B4"/>
    <w:rsid w:val="00835D69"/>
    <w:rsid w:val="008933F8"/>
    <w:rsid w:val="008C2B72"/>
    <w:rsid w:val="008E7FDF"/>
    <w:rsid w:val="0093538B"/>
    <w:rsid w:val="00981306"/>
    <w:rsid w:val="009D6F07"/>
    <w:rsid w:val="009E6326"/>
    <w:rsid w:val="00A3150A"/>
    <w:rsid w:val="00A50F76"/>
    <w:rsid w:val="00AF369F"/>
    <w:rsid w:val="00B008AC"/>
    <w:rsid w:val="00B1661B"/>
    <w:rsid w:val="00B45075"/>
    <w:rsid w:val="00B53999"/>
    <w:rsid w:val="00B656C1"/>
    <w:rsid w:val="00B90E7B"/>
    <w:rsid w:val="00BC6D38"/>
    <w:rsid w:val="00CE5FFB"/>
    <w:rsid w:val="00CF2629"/>
    <w:rsid w:val="00D40F74"/>
    <w:rsid w:val="00D502D0"/>
    <w:rsid w:val="00D63DFC"/>
    <w:rsid w:val="00D86BAF"/>
    <w:rsid w:val="00DA165D"/>
    <w:rsid w:val="00DD7F65"/>
    <w:rsid w:val="00DE4E52"/>
    <w:rsid w:val="00DF2161"/>
    <w:rsid w:val="00E10516"/>
    <w:rsid w:val="00E10FCD"/>
    <w:rsid w:val="00E16271"/>
    <w:rsid w:val="00E267BB"/>
    <w:rsid w:val="00E37947"/>
    <w:rsid w:val="00E43218"/>
    <w:rsid w:val="00E86F44"/>
    <w:rsid w:val="00E93D20"/>
    <w:rsid w:val="00EC379D"/>
    <w:rsid w:val="00ED2821"/>
    <w:rsid w:val="00F06B00"/>
    <w:rsid w:val="00F13E10"/>
    <w:rsid w:val="00F31E5E"/>
    <w:rsid w:val="00F34433"/>
    <w:rsid w:val="00F51309"/>
    <w:rsid w:val="00F92EB6"/>
    <w:rsid w:val="00FB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29"/>
    <w:pPr>
      <w:widowControl w:val="0"/>
      <w:suppressAutoHyphens/>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6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2629"/>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uiPriority w:val="99"/>
    <w:semiHidden/>
    <w:unhideWhenUsed/>
    <w:rsid w:val="00CF2629"/>
    <w:rPr>
      <w:color w:val="0000FF"/>
      <w:u w:val="single"/>
    </w:rPr>
  </w:style>
  <w:style w:type="paragraph" w:styleId="a4">
    <w:name w:val="Balloon Text"/>
    <w:basedOn w:val="a"/>
    <w:link w:val="a5"/>
    <w:uiPriority w:val="99"/>
    <w:semiHidden/>
    <w:unhideWhenUsed/>
    <w:rsid w:val="00CF2629"/>
    <w:rPr>
      <w:rFonts w:ascii="Tahoma" w:hAnsi="Tahoma" w:cs="Tahoma"/>
      <w:sz w:val="16"/>
      <w:szCs w:val="16"/>
    </w:rPr>
  </w:style>
  <w:style w:type="character" w:customStyle="1" w:styleId="a5">
    <w:name w:val="Текст выноски Знак"/>
    <w:basedOn w:val="a0"/>
    <w:link w:val="a4"/>
    <w:uiPriority w:val="99"/>
    <w:semiHidden/>
    <w:rsid w:val="00CF2629"/>
    <w:rPr>
      <w:rFonts w:ascii="Tahoma" w:eastAsia="Calibri" w:hAnsi="Tahoma" w:cs="Tahoma"/>
      <w:sz w:val="16"/>
      <w:szCs w:val="16"/>
      <w:lang w:eastAsia="ru-RU"/>
    </w:rPr>
  </w:style>
  <w:style w:type="paragraph" w:styleId="a6">
    <w:name w:val="List Paragraph"/>
    <w:basedOn w:val="a"/>
    <w:uiPriority w:val="34"/>
    <w:qFormat/>
    <w:rsid w:val="00CF2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29"/>
    <w:pPr>
      <w:widowControl w:val="0"/>
      <w:suppressAutoHyphens/>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6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2629"/>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uiPriority w:val="99"/>
    <w:semiHidden/>
    <w:unhideWhenUsed/>
    <w:rsid w:val="00CF2629"/>
    <w:rPr>
      <w:color w:val="0000FF"/>
      <w:u w:val="single"/>
    </w:rPr>
  </w:style>
  <w:style w:type="paragraph" w:styleId="a4">
    <w:name w:val="Balloon Text"/>
    <w:basedOn w:val="a"/>
    <w:link w:val="a5"/>
    <w:uiPriority w:val="99"/>
    <w:semiHidden/>
    <w:unhideWhenUsed/>
    <w:rsid w:val="00CF2629"/>
    <w:rPr>
      <w:rFonts w:ascii="Tahoma" w:hAnsi="Tahoma" w:cs="Tahoma"/>
      <w:sz w:val="16"/>
      <w:szCs w:val="16"/>
    </w:rPr>
  </w:style>
  <w:style w:type="character" w:customStyle="1" w:styleId="a5">
    <w:name w:val="Текст выноски Знак"/>
    <w:basedOn w:val="a0"/>
    <w:link w:val="a4"/>
    <w:uiPriority w:val="99"/>
    <w:semiHidden/>
    <w:rsid w:val="00CF2629"/>
    <w:rPr>
      <w:rFonts w:ascii="Tahoma" w:eastAsia="Calibri" w:hAnsi="Tahoma" w:cs="Tahoma"/>
      <w:sz w:val="16"/>
      <w:szCs w:val="16"/>
      <w:lang w:eastAsia="ru-RU"/>
    </w:rPr>
  </w:style>
  <w:style w:type="paragraph" w:styleId="a6">
    <w:name w:val="List Paragraph"/>
    <w:basedOn w:val="a"/>
    <w:uiPriority w:val="34"/>
    <w:qFormat/>
    <w:rsid w:val="00CF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9FFDC668983F9B10737A6169BC6BBC166A0DFm7x1L" TargetMode="External"/><Relationship Id="rId13"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18" Type="http://schemas.openxmlformats.org/officeDocument/2006/relationships/hyperlink" Target="consultantplus://offline/ref=36AA9E75DB30F127C7D3D2A8BDB080C89894B8F5D76A8983F9B10737A6169BC6BBC166A3D871D01FmFxAL" TargetMode="External"/><Relationship Id="rId26" Type="http://schemas.openxmlformats.org/officeDocument/2006/relationships/hyperlink" Target="consultantplus://offline/ref=36AA9E75DB30F127C7D3D2A8BDB080C89B9DBAF6DA6A8983F9B10737A6169BC6BBC166A3D871D11FmFx6L" TargetMode="External"/><Relationship Id="rId3" Type="http://schemas.microsoft.com/office/2007/relationships/stylesWithEffects" Target="stylesWithEffects.xml"/><Relationship Id="rId21" Type="http://schemas.openxmlformats.org/officeDocument/2006/relationships/hyperlink" Target="consultantplus://offline/ref=36AA9E75DB30F127C7D3D2A8BDB080C89894BAFEDF628983F9B10737A6169BC6BBC166A3D871D11FmFxEL" TargetMode="External"/><Relationship Id="rId7"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12"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17" Type="http://schemas.openxmlformats.org/officeDocument/2006/relationships/hyperlink" Target="consultantplus://offline/ref=36AA9E75DB30F127C7D3D2A8BDB080C89B96B8F1D8608983F9B10737A6169BC6BBC166A3D8m7x3L" TargetMode="External"/><Relationship Id="rId25"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20" Type="http://schemas.openxmlformats.org/officeDocument/2006/relationships/hyperlink" Target="consultantplus://offline/ref=36AA9E75DB30F127C7D3D2A8BDB080C89894BAFEDF628983F9B10737A6169BC6BBC166A3mDx9L" TargetMode="External"/><Relationship Id="rId29"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6AA9E75DB30F127C7D3D2A8BDB080C89894B8F5D76A8983F9B10737A6m1x6L" TargetMode="External"/><Relationship Id="rId24" Type="http://schemas.openxmlformats.org/officeDocument/2006/relationships/hyperlink" Target="consultantplus://offline/ref=36AA9E75DB30F127C7D3D2A8BDB080C89B96B8F1D8608983F9B10737A6169BC6BBC166A6mDxD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23" Type="http://schemas.openxmlformats.org/officeDocument/2006/relationships/hyperlink" Target="consultantplus://offline/ref=36AA9E75DB30F127C7D3D2A8BDB080C89894BAFEDF628983F9B10737A6169BC6BBC166A3D871D11EmFx6L" TargetMode="External"/><Relationship Id="rId28" Type="http://schemas.openxmlformats.org/officeDocument/2006/relationships/hyperlink" Target="consultantplus://offline/ref=36AA9E75DB30F127C7D3D2A8BDB080C89B9DB8F0D86A8983F9B10737A6m1x6L" TargetMode="External"/><Relationship Id="rId10" Type="http://schemas.openxmlformats.org/officeDocument/2006/relationships/hyperlink" Target="consultantplus://offline/ref=36AA9E75DB30F127C7D3D2A8BDB080C89894B8F5D76A8983F9B10737A6169BC6BBC166A3D871D118mFxFL" TargetMode="External"/><Relationship Id="rId19" Type="http://schemas.openxmlformats.org/officeDocument/2006/relationships/hyperlink" Target="consultantplus://offline/ref=36AA9E75DB30F127C7D3D2A8BDB080C89894B8F5D76A8983F9B10737A6169BC6BBC166A3D871D21BmFxAL" TargetMode="External"/><Relationship Id="rId31"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4" Type="http://schemas.openxmlformats.org/officeDocument/2006/relationships/settings" Target="settings.xml"/><Relationship Id="rId9" Type="http://schemas.openxmlformats.org/officeDocument/2006/relationships/hyperlink" Target="consultantplus://offline/ref=36AA9E75DB30F127C7D3D2A8BDB080C89894B8F6D9608983F9B10737A6169BC6BBC166A3D871D11DmFx8L" TargetMode="External"/><Relationship Id="rId14"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22" Type="http://schemas.openxmlformats.org/officeDocument/2006/relationships/hyperlink" Target="consultantplus://offline/ref=36AA9E75DB30F127C7D3D2A8BDB080C89894B8F5D76A8983F9B10737A6169BC6BBC166A3D871D21CmFxBL" TargetMode="External"/><Relationship Id="rId27" Type="http://schemas.openxmlformats.org/officeDocument/2006/relationships/hyperlink" Target="file:///C:\Users\&#1064;&#1082;&#1086;&#1076;&#1072;\Downloads\&#1054;%20&#1084;&#1091;&#1085;&#1080;&#1094;&#1080;&#1087;&#1072;&#1083;&#1100;&#1085;&#1086;&#1084;%20&#1082;&#1086;&#1085;&#1090;&#1088;&#1086;&#1083;&#1077;%20&#1090;&#1086;&#1088;&#1075;&#1086;&#1074;&#1083;&#1080;.doc" TargetMode="External"/><Relationship Id="rId30" Type="http://schemas.openxmlformats.org/officeDocument/2006/relationships/hyperlink" Target="file:///C:\Users\&#1064;&#1082;&#1086;&#1076;&#1072;\Downloads\&#1054;%20&#1084;&#1091;&#1085;&#1080;&#1094;&#1080;&#1087;&#1072;&#1083;&#1100;&#1085;&#1086;&#1084;%20&#1082;&#1086;&#1085;&#1090;&#1088;&#1086;&#1083;&#1077;%20&#1090;&#1086;&#1088;&#1075;&#1086;&#1074;&#1083;&#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6556</Words>
  <Characters>37373</Characters>
  <Application>Microsoft Office Word</Application>
  <DocSecurity>0</DocSecurity>
  <Lines>311</Lines>
  <Paragraphs>87</Paragraphs>
  <ScaleCrop>false</ScaleCrop>
  <Company>SPecialiST RePack</Company>
  <LinksUpToDate>false</LinksUpToDate>
  <CharactersWithSpaces>43842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Шкода</dc:creator>
  <cp:keywords/>
  <dc:description/>
  <cp:lastModifiedBy>Шкода</cp:lastModifiedBy>
  <cp:revision>4</cp:revision>
  <cp:lastPrinted>2016-11-09T10:23:00Z</cp:lastPrinted>
  <dcterms:created xsi:type="dcterms:W3CDTF">2016-10-18T10:08:00Z</dcterms:created>
  <dcterms:modified xsi:type="dcterms:W3CDTF">2016-11-09T10:23:00Z</dcterms:modified>
</cp:coreProperties>
</file>