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347" w:rsidRDefault="00C51D03" w:rsidP="00966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96634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A0033" w:rsidRDefault="006A0033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6A3245" w:rsidRDefault="00C51D03" w:rsidP="00C51D03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№ 16/16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FF09DC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F69" w:rsidRDefault="001C31E0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 отмене решения 27</w:t>
      </w:r>
      <w:r w:rsidR="00BB26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сессии 1 созыва</w:t>
      </w:r>
    </w:p>
    <w:p w:rsidR="00BB265A" w:rsidRPr="00BB265A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Новоан</w:t>
      </w:r>
      <w:r w:rsidR="001C31E0">
        <w:rPr>
          <w:rFonts w:ascii="Times New Roman" w:hAnsi="Times New Roman"/>
          <w:b/>
          <w:bCs/>
          <w:sz w:val="24"/>
          <w:szCs w:val="24"/>
          <w:lang w:eastAsia="ru-RU"/>
        </w:rPr>
        <w:t>дреевского сельского совета от 29.02.2016</w:t>
      </w: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  <w:r w:rsidR="001C31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06/16</w:t>
      </w:r>
    </w:p>
    <w:p w:rsidR="001C31E0" w:rsidRDefault="00BB265A" w:rsidP="001C31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1C31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»О передачи полномочий администрации </w:t>
      </w:r>
    </w:p>
    <w:p w:rsidR="00BB265A" w:rsidRPr="00BB265A" w:rsidRDefault="001C31E0" w:rsidP="001C31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Симферопольского района в сфере градостроительной деятельности»</w:t>
      </w:r>
    </w:p>
    <w:p w:rsidR="00BB265A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409A" w:rsidRPr="00966347" w:rsidRDefault="00771E39" w:rsidP="001C3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протест прокурора Симферопольского района (исх. 1</w:t>
      </w:r>
      <w:r w:rsidR="001C31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1C31E0">
        <w:rPr>
          <w:rFonts w:ascii="Times New Roman" w:hAnsi="Times New Roman"/>
          <w:sz w:val="24"/>
          <w:szCs w:val="24"/>
        </w:rPr>
        <w:t>6 от 29</w:t>
      </w:r>
      <w:r>
        <w:rPr>
          <w:rFonts w:ascii="Times New Roman" w:hAnsi="Times New Roman"/>
          <w:sz w:val="24"/>
          <w:szCs w:val="24"/>
        </w:rPr>
        <w:t>.0</w:t>
      </w:r>
      <w:r w:rsidR="001C31E0">
        <w:rPr>
          <w:rFonts w:ascii="Times New Roman" w:hAnsi="Times New Roman"/>
          <w:sz w:val="24"/>
          <w:szCs w:val="24"/>
        </w:rPr>
        <w:t>2.2016</w:t>
      </w:r>
      <w:r>
        <w:rPr>
          <w:rFonts w:ascii="Times New Roman" w:hAnsi="Times New Roman"/>
          <w:sz w:val="24"/>
          <w:szCs w:val="24"/>
        </w:rPr>
        <w:t xml:space="preserve">г.) на решение </w:t>
      </w:r>
      <w:r w:rsidRPr="00771E39">
        <w:rPr>
          <w:rFonts w:ascii="Times New Roman" w:hAnsi="Times New Roman"/>
          <w:sz w:val="24"/>
          <w:szCs w:val="24"/>
        </w:rPr>
        <w:t>Новоандреевского с</w:t>
      </w:r>
      <w:r>
        <w:rPr>
          <w:rFonts w:ascii="Times New Roman" w:hAnsi="Times New Roman"/>
          <w:sz w:val="24"/>
          <w:szCs w:val="24"/>
        </w:rPr>
        <w:t xml:space="preserve">ельского совета </w:t>
      </w:r>
      <w:r w:rsidR="001C31E0">
        <w:rPr>
          <w:rFonts w:ascii="Times New Roman" w:hAnsi="Times New Roman"/>
          <w:sz w:val="24"/>
          <w:szCs w:val="24"/>
        </w:rPr>
        <w:t>от 29.02.2016г. № 06/16 «</w:t>
      </w:r>
      <w:r w:rsidR="001C31E0" w:rsidRPr="001C31E0">
        <w:rPr>
          <w:rFonts w:ascii="Times New Roman" w:hAnsi="Times New Roman"/>
          <w:sz w:val="24"/>
          <w:szCs w:val="24"/>
        </w:rPr>
        <w:t>О пер</w:t>
      </w:r>
      <w:r w:rsidR="001C31E0">
        <w:rPr>
          <w:rFonts w:ascii="Times New Roman" w:hAnsi="Times New Roman"/>
          <w:sz w:val="24"/>
          <w:szCs w:val="24"/>
        </w:rPr>
        <w:t xml:space="preserve">едачи полномочий администрации </w:t>
      </w:r>
      <w:r w:rsidR="001C31E0" w:rsidRPr="001C31E0">
        <w:rPr>
          <w:rFonts w:ascii="Times New Roman" w:hAnsi="Times New Roman"/>
          <w:sz w:val="24"/>
          <w:szCs w:val="24"/>
        </w:rPr>
        <w:t>Симферопольского района в сфере градостроительной деятельности»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закон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 от 06.10.2003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</w:t>
      </w:r>
      <w:r w:rsidR="00966347">
        <w:rPr>
          <w:rFonts w:ascii="Times New Roman" w:hAnsi="Times New Roman"/>
          <w:sz w:val="24"/>
          <w:szCs w:val="24"/>
        </w:rPr>
        <w:t xml:space="preserve">, 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Республики Крым от 21.08.2014 № 54 - ЗРК «Об основах местного самоуправления в</w:t>
      </w:r>
      <w:proofErr w:type="gramEnd"/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Республике Крым»,</w:t>
      </w:r>
      <w:r w:rsidR="00F137F9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62731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F1F1B" w:rsidRDefault="00BF1F1B" w:rsidP="006340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Default="006B2AAC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C51D03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РЕШИЛ:</w:t>
      </w:r>
    </w:p>
    <w:p w:rsidR="009668E2" w:rsidRPr="006B2AAC" w:rsidRDefault="009668E2" w:rsidP="008072BB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6347" w:rsidRDefault="00966347" w:rsidP="001C31E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347">
        <w:rPr>
          <w:rFonts w:ascii="Times New Roman" w:eastAsia="Times New Roman" w:hAnsi="Times New Roman"/>
          <w:sz w:val="24"/>
          <w:szCs w:val="24"/>
        </w:rPr>
        <w:t xml:space="preserve">Протест прокурора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имферопольского района </w:t>
      </w:r>
      <w:r w:rsidR="001C31E0" w:rsidRPr="001C31E0">
        <w:rPr>
          <w:rFonts w:ascii="Times New Roman" w:hAnsi="Times New Roman"/>
          <w:sz w:val="24"/>
          <w:szCs w:val="24"/>
        </w:rPr>
        <w:t>исх. 15-2016 от 29.02.2016г.</w:t>
      </w:r>
      <w:r w:rsidR="001C31E0">
        <w:rPr>
          <w:rFonts w:ascii="Times New Roman" w:hAnsi="Times New Roman"/>
          <w:sz w:val="24"/>
          <w:szCs w:val="24"/>
        </w:rPr>
        <w:t xml:space="preserve"> </w:t>
      </w:r>
      <w:r w:rsidRPr="00966347">
        <w:rPr>
          <w:rFonts w:ascii="Times New Roman" w:eastAsia="Times New Roman" w:hAnsi="Times New Roman"/>
          <w:sz w:val="24"/>
          <w:szCs w:val="24"/>
        </w:rPr>
        <w:t>удовлетворить.</w:t>
      </w:r>
    </w:p>
    <w:p w:rsidR="001C31E0" w:rsidRDefault="00966347" w:rsidP="001C31E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1E0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решение </w:t>
      </w:r>
      <w:r w:rsidR="001C31E0" w:rsidRPr="001C31E0">
        <w:rPr>
          <w:rFonts w:ascii="Times New Roman" w:hAnsi="Times New Roman"/>
          <w:bCs/>
          <w:sz w:val="24"/>
          <w:szCs w:val="24"/>
          <w:lang w:eastAsia="ru-RU"/>
        </w:rPr>
        <w:t>27 сессии 1 созыва Новоандреевского сельского совета от 29.02.2016г. № 06/16 «</w:t>
      </w:r>
      <w:r w:rsidR="001C31E0" w:rsidRPr="001C31E0">
        <w:rPr>
          <w:rFonts w:ascii="Times New Roman" w:eastAsia="Times New Roman" w:hAnsi="Times New Roman"/>
          <w:sz w:val="24"/>
          <w:szCs w:val="24"/>
          <w:lang w:eastAsia="ru-RU"/>
        </w:rPr>
        <w:t>О передачи полномочий администрации Симферопольского района в сфере градостроительной деятельности»</w:t>
      </w:r>
      <w:r w:rsidR="001C31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31E0" w:rsidRPr="001C31E0" w:rsidRDefault="001C31E0" w:rsidP="00C51D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1C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C51D03" w:rsidRP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C51D03" w:rsidRP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C51D03" w:rsidRP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66347" w:rsidRPr="00966347" w:rsidRDefault="0013388F" w:rsidP="00966347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66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07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вступает в силу с момента его обнародования.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FF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66347" w:rsidRDefault="00966347" w:rsidP="00966347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1C31E0" w:rsidRPr="001C31E0" w:rsidRDefault="001C31E0" w:rsidP="001C31E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1E0" w:rsidRPr="001C31E0" w:rsidRDefault="001C31E0" w:rsidP="001C31E0">
      <w:pPr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 xml:space="preserve">Председатель </w:t>
      </w:r>
      <w:bookmarkStart w:id="0" w:name="_GoBack"/>
      <w:bookmarkEnd w:id="0"/>
    </w:p>
    <w:p w:rsidR="001C31E0" w:rsidRPr="001C31E0" w:rsidRDefault="001C31E0" w:rsidP="001C31E0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1C31E0" w:rsidRPr="001C31E0" w:rsidRDefault="001C31E0" w:rsidP="001C31E0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1C31E0" w:rsidRPr="001C31E0" w:rsidRDefault="001C31E0" w:rsidP="001C31E0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C31E0">
        <w:rPr>
          <w:rFonts w:ascii="Times New Roman" w:hAnsi="Times New Roman"/>
          <w:b/>
          <w:sz w:val="24"/>
          <w:szCs w:val="24"/>
        </w:rPr>
        <w:t>В.Ю. Вайсбейн</w:t>
      </w:r>
    </w:p>
    <w:p w:rsidR="001F5690" w:rsidRPr="001C31E0" w:rsidRDefault="001F5690" w:rsidP="001C31E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1F5690" w:rsidRPr="001C31E0" w:rsidSect="0007763C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09" w:rsidRDefault="00BD4B09" w:rsidP="006B2AAC">
      <w:pPr>
        <w:spacing w:after="0" w:line="240" w:lineRule="auto"/>
      </w:pPr>
      <w:r>
        <w:separator/>
      </w:r>
    </w:p>
  </w:endnote>
  <w:endnote w:type="continuationSeparator" w:id="0">
    <w:p w:rsidR="00BD4B09" w:rsidRDefault="00BD4B09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09" w:rsidRDefault="00BD4B09" w:rsidP="006B2AAC">
      <w:pPr>
        <w:spacing w:after="0" w:line="240" w:lineRule="auto"/>
      </w:pPr>
      <w:r>
        <w:separator/>
      </w:r>
    </w:p>
  </w:footnote>
  <w:footnote w:type="continuationSeparator" w:id="0">
    <w:p w:rsidR="00BD4B09" w:rsidRDefault="00BD4B09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3C" w:rsidRDefault="0007763C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07763C" w:rsidRDefault="00077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D2A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75BC1"/>
    <w:rsid w:val="00193E74"/>
    <w:rsid w:val="001A294A"/>
    <w:rsid w:val="001B1E78"/>
    <w:rsid w:val="001C31E0"/>
    <w:rsid w:val="001F5690"/>
    <w:rsid w:val="0021197B"/>
    <w:rsid w:val="00212824"/>
    <w:rsid w:val="0025093A"/>
    <w:rsid w:val="0029637D"/>
    <w:rsid w:val="002C008F"/>
    <w:rsid w:val="002C4DFD"/>
    <w:rsid w:val="002E38B2"/>
    <w:rsid w:val="003003B5"/>
    <w:rsid w:val="00316FE0"/>
    <w:rsid w:val="00343AB5"/>
    <w:rsid w:val="003734D9"/>
    <w:rsid w:val="00385AA1"/>
    <w:rsid w:val="00397551"/>
    <w:rsid w:val="003A4055"/>
    <w:rsid w:val="003A5B64"/>
    <w:rsid w:val="003D0809"/>
    <w:rsid w:val="003E3045"/>
    <w:rsid w:val="003E5678"/>
    <w:rsid w:val="00441CA8"/>
    <w:rsid w:val="00462731"/>
    <w:rsid w:val="00473D69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E120D"/>
    <w:rsid w:val="0063409A"/>
    <w:rsid w:val="006A0033"/>
    <w:rsid w:val="006A3245"/>
    <w:rsid w:val="006B2AAC"/>
    <w:rsid w:val="006E0FFA"/>
    <w:rsid w:val="00716115"/>
    <w:rsid w:val="00735FFF"/>
    <w:rsid w:val="0075022E"/>
    <w:rsid w:val="00771E39"/>
    <w:rsid w:val="007A77A2"/>
    <w:rsid w:val="007B3CA6"/>
    <w:rsid w:val="007E5F2F"/>
    <w:rsid w:val="008072BB"/>
    <w:rsid w:val="00813593"/>
    <w:rsid w:val="00825C59"/>
    <w:rsid w:val="00827957"/>
    <w:rsid w:val="008321F1"/>
    <w:rsid w:val="00863408"/>
    <w:rsid w:val="009135DA"/>
    <w:rsid w:val="009526BC"/>
    <w:rsid w:val="00954F69"/>
    <w:rsid w:val="00966347"/>
    <w:rsid w:val="009668E2"/>
    <w:rsid w:val="0098046B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265A"/>
    <w:rsid w:val="00BB74BE"/>
    <w:rsid w:val="00BD4B09"/>
    <w:rsid w:val="00BE17FA"/>
    <w:rsid w:val="00BF1F1B"/>
    <w:rsid w:val="00BF357B"/>
    <w:rsid w:val="00BF64C7"/>
    <w:rsid w:val="00C14573"/>
    <w:rsid w:val="00C3076C"/>
    <w:rsid w:val="00C317DC"/>
    <w:rsid w:val="00C51D03"/>
    <w:rsid w:val="00C52394"/>
    <w:rsid w:val="00C75EAD"/>
    <w:rsid w:val="00C878BE"/>
    <w:rsid w:val="00CA2E23"/>
    <w:rsid w:val="00CB5D4B"/>
    <w:rsid w:val="00CF33D5"/>
    <w:rsid w:val="00D466A6"/>
    <w:rsid w:val="00D520AB"/>
    <w:rsid w:val="00D82026"/>
    <w:rsid w:val="00DB1932"/>
    <w:rsid w:val="00E1086E"/>
    <w:rsid w:val="00E140AE"/>
    <w:rsid w:val="00E229EA"/>
    <w:rsid w:val="00E27311"/>
    <w:rsid w:val="00E433DC"/>
    <w:rsid w:val="00E60FB0"/>
    <w:rsid w:val="00E713A6"/>
    <w:rsid w:val="00E738F7"/>
    <w:rsid w:val="00ED48ED"/>
    <w:rsid w:val="00F03AFA"/>
    <w:rsid w:val="00F137F9"/>
    <w:rsid w:val="00F1786A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0D2A-1BA7-43BC-92CC-060DBF6C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2016-04-03T11:54:00Z</cp:lastPrinted>
  <dcterms:created xsi:type="dcterms:W3CDTF">2016-05-24T05:04:00Z</dcterms:created>
  <dcterms:modified xsi:type="dcterms:W3CDTF">2016-04-03T11:54:00Z</dcterms:modified>
</cp:coreProperties>
</file>