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40" w:rsidRPr="0098282A" w:rsidRDefault="006C0440" w:rsidP="006C0440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8960" cy="6502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82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0440" w:rsidRPr="0098282A" w:rsidRDefault="006C0440" w:rsidP="006C0440">
      <w:pPr>
        <w:pStyle w:val="ConsPlusTitle"/>
        <w:jc w:val="center"/>
      </w:pPr>
      <w:r>
        <w:t>Ад</w:t>
      </w:r>
      <w:r w:rsidRPr="0098282A">
        <w:t xml:space="preserve">министрация </w:t>
      </w:r>
    </w:p>
    <w:p w:rsidR="006C0440" w:rsidRPr="0098282A" w:rsidRDefault="006C0440" w:rsidP="006C0440">
      <w:pPr>
        <w:pStyle w:val="ConsPlusTitle"/>
        <w:jc w:val="center"/>
      </w:pPr>
      <w:r w:rsidRPr="0098282A">
        <w:t>Новоандреевского сельского поселения</w:t>
      </w:r>
    </w:p>
    <w:p w:rsidR="006C0440" w:rsidRDefault="006C0440" w:rsidP="006C0440">
      <w:pPr>
        <w:pStyle w:val="ConsPlusTitle"/>
        <w:jc w:val="center"/>
      </w:pPr>
      <w:r>
        <w:t>С</w:t>
      </w:r>
      <w:r w:rsidRPr="0098282A">
        <w:t xml:space="preserve">имферопольского района </w:t>
      </w:r>
      <w:r>
        <w:t>Р</w:t>
      </w:r>
      <w:r w:rsidRPr="0098282A">
        <w:t xml:space="preserve">еспублики </w:t>
      </w:r>
      <w:r>
        <w:t>К</w:t>
      </w:r>
      <w:r w:rsidRPr="0098282A">
        <w:t>рым</w:t>
      </w:r>
    </w:p>
    <w:p w:rsidR="006C0440" w:rsidRPr="00C73C48" w:rsidRDefault="006C0440" w:rsidP="006C0440">
      <w:pPr>
        <w:pStyle w:val="ConsPlusTitle"/>
        <w:jc w:val="center"/>
        <w:rPr>
          <w:u w:val="single"/>
        </w:rPr>
      </w:pPr>
      <w:r w:rsidRPr="00C73C48">
        <w:rPr>
          <w:u w:val="single"/>
        </w:rPr>
        <w:t>__________</w:t>
      </w:r>
      <w:r w:rsidR="00C73C48">
        <w:rPr>
          <w:u w:val="single"/>
        </w:rPr>
        <w:t>________</w:t>
      </w:r>
      <w:r w:rsidRPr="00C73C48">
        <w:rPr>
          <w:u w:val="single"/>
        </w:rPr>
        <w:t>___________________________________________________________________</w:t>
      </w:r>
    </w:p>
    <w:p w:rsidR="006C0440" w:rsidRDefault="006C0440" w:rsidP="006C0440">
      <w:pPr>
        <w:pStyle w:val="ConsPlusTitle"/>
        <w:jc w:val="center"/>
      </w:pPr>
    </w:p>
    <w:p w:rsidR="006C0440" w:rsidRPr="0098282A" w:rsidRDefault="006C0440" w:rsidP="006C0440">
      <w:pPr>
        <w:pStyle w:val="ConsPlusTitle"/>
        <w:jc w:val="center"/>
      </w:pPr>
      <w:r w:rsidRPr="0098282A">
        <w:t xml:space="preserve">ПОСТАНОВЛЕНИЕ </w:t>
      </w:r>
    </w:p>
    <w:p w:rsidR="006C0440" w:rsidRPr="0098282A" w:rsidRDefault="006C0440" w:rsidP="006C0440">
      <w:pPr>
        <w:pStyle w:val="ConsPlusTitle"/>
      </w:pPr>
    </w:p>
    <w:p w:rsidR="006C0440" w:rsidRPr="0098282A" w:rsidRDefault="00C73C48" w:rsidP="006C0440">
      <w:pPr>
        <w:pStyle w:val="ConsPlusTitle"/>
        <w:rPr>
          <w:rFonts w:cs="Times New Roman"/>
        </w:rPr>
      </w:pPr>
      <w:r>
        <w:rPr>
          <w:rFonts w:cs="Times New Roman"/>
        </w:rPr>
        <w:t>04</w:t>
      </w:r>
      <w:r w:rsidR="00292DB9">
        <w:rPr>
          <w:rFonts w:cs="Times New Roman"/>
        </w:rPr>
        <w:t xml:space="preserve"> </w:t>
      </w:r>
      <w:r>
        <w:rPr>
          <w:rFonts w:cs="Times New Roman"/>
        </w:rPr>
        <w:t>ма</w:t>
      </w:r>
      <w:r w:rsidR="006C0440">
        <w:rPr>
          <w:rFonts w:cs="Times New Roman"/>
        </w:rPr>
        <w:t>я</w:t>
      </w:r>
      <w:r w:rsidR="00292DB9">
        <w:rPr>
          <w:rFonts w:cs="Times New Roman"/>
        </w:rPr>
        <w:t xml:space="preserve"> 201</w:t>
      </w:r>
      <w:r>
        <w:rPr>
          <w:rFonts w:cs="Times New Roman"/>
        </w:rPr>
        <w:t>7</w:t>
      </w:r>
      <w:r w:rsidR="00292DB9">
        <w:rPr>
          <w:rFonts w:cs="Times New Roman"/>
        </w:rPr>
        <w:t xml:space="preserve"> г.  </w:t>
      </w:r>
      <w:r w:rsidR="00292DB9">
        <w:rPr>
          <w:rFonts w:cs="Times New Roman"/>
        </w:rPr>
        <w:tab/>
      </w:r>
      <w:r w:rsidR="00292DB9">
        <w:rPr>
          <w:rFonts w:cs="Times New Roman"/>
        </w:rPr>
        <w:tab/>
      </w:r>
      <w:r w:rsidR="00292DB9"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="006C0440" w:rsidRPr="0098282A">
        <w:rPr>
          <w:rFonts w:cs="Times New Roman"/>
        </w:rPr>
        <w:t>№</w:t>
      </w:r>
      <w:r w:rsidR="00292DB9">
        <w:rPr>
          <w:rFonts w:cs="Times New Roman"/>
        </w:rPr>
        <w:t xml:space="preserve"> </w:t>
      </w:r>
      <w:r>
        <w:rPr>
          <w:rFonts w:cs="Times New Roman"/>
        </w:rPr>
        <w:t>49</w:t>
      </w:r>
      <w:r w:rsidR="006C0440" w:rsidRPr="0098282A">
        <w:rPr>
          <w:rFonts w:cs="Times New Roman"/>
        </w:rPr>
        <w:tab/>
      </w:r>
      <w:r w:rsidR="006C0440" w:rsidRPr="0098282A">
        <w:rPr>
          <w:rFonts w:cs="Times New Roman"/>
        </w:rPr>
        <w:tab/>
      </w:r>
      <w:r w:rsidR="006C0440" w:rsidRPr="0098282A">
        <w:rPr>
          <w:rFonts w:cs="Times New Roman"/>
        </w:rPr>
        <w:tab/>
      </w:r>
      <w:r w:rsidR="006C0440">
        <w:rPr>
          <w:rFonts w:cs="Times New Roman"/>
        </w:rPr>
        <w:tab/>
        <w:t xml:space="preserve">     </w:t>
      </w:r>
      <w:r w:rsidR="006C0440" w:rsidRPr="0098282A">
        <w:rPr>
          <w:rFonts w:cs="Times New Roman"/>
        </w:rPr>
        <w:t>с. Новоандреевка</w:t>
      </w:r>
    </w:p>
    <w:p w:rsidR="006C0440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40" w:rsidRPr="00C73C48" w:rsidRDefault="00C73C48" w:rsidP="00C73C4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C4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6C0440" w:rsidRPr="00C73C48">
        <w:rPr>
          <w:rFonts w:ascii="Times New Roman" w:hAnsi="Times New Roman"/>
          <w:b/>
          <w:sz w:val="24"/>
          <w:szCs w:val="24"/>
        </w:rPr>
        <w:t>муниципальн</w:t>
      </w:r>
      <w:r w:rsidRPr="00C73C48">
        <w:rPr>
          <w:rFonts w:ascii="Times New Roman" w:hAnsi="Times New Roman"/>
          <w:b/>
          <w:sz w:val="24"/>
          <w:szCs w:val="24"/>
        </w:rPr>
        <w:t>ую</w:t>
      </w:r>
      <w:r w:rsidR="006C0440" w:rsidRPr="00C73C48">
        <w:rPr>
          <w:rFonts w:ascii="Times New Roman" w:hAnsi="Times New Roman"/>
          <w:b/>
          <w:sz w:val="24"/>
          <w:szCs w:val="24"/>
        </w:rPr>
        <w:t xml:space="preserve"> целев</w:t>
      </w:r>
      <w:r w:rsidRPr="00C73C48">
        <w:rPr>
          <w:rFonts w:ascii="Times New Roman" w:hAnsi="Times New Roman"/>
          <w:b/>
          <w:sz w:val="24"/>
          <w:szCs w:val="24"/>
        </w:rPr>
        <w:t>ую</w:t>
      </w:r>
      <w:r w:rsidR="006C0440" w:rsidRPr="00C73C48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C73C48">
        <w:rPr>
          <w:rFonts w:ascii="Times New Roman" w:hAnsi="Times New Roman"/>
          <w:b/>
          <w:sz w:val="24"/>
          <w:szCs w:val="24"/>
        </w:rPr>
        <w:t>у</w:t>
      </w:r>
      <w:r w:rsidR="006C0440" w:rsidRPr="00C73C48">
        <w:rPr>
          <w:rFonts w:ascii="Times New Roman" w:hAnsi="Times New Roman"/>
          <w:b/>
          <w:sz w:val="24"/>
          <w:szCs w:val="24"/>
        </w:rPr>
        <w:t xml:space="preserve"> </w:t>
      </w:r>
    </w:p>
    <w:p w:rsidR="00292DB9" w:rsidRDefault="006C0440" w:rsidP="00292D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03B8">
        <w:rPr>
          <w:rFonts w:ascii="Times New Roman" w:hAnsi="Times New Roman"/>
          <w:b/>
          <w:sz w:val="24"/>
          <w:szCs w:val="24"/>
        </w:rPr>
        <w:t>«</w:t>
      </w:r>
      <w:r w:rsidR="00292DB9" w:rsidRPr="00292DB9">
        <w:rPr>
          <w:rFonts w:ascii="Times New Roman" w:hAnsi="Times New Roman"/>
          <w:b/>
          <w:sz w:val="24"/>
          <w:szCs w:val="24"/>
        </w:rPr>
        <w:t xml:space="preserve">Содержание и ремонт автомобильных дорог </w:t>
      </w:r>
    </w:p>
    <w:p w:rsidR="00292DB9" w:rsidRDefault="00292DB9" w:rsidP="00292D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2DB9">
        <w:rPr>
          <w:rFonts w:ascii="Times New Roman" w:hAnsi="Times New Roman"/>
          <w:b/>
          <w:sz w:val="24"/>
          <w:szCs w:val="24"/>
        </w:rPr>
        <w:t xml:space="preserve">общего пользования в муниципальном образовании </w:t>
      </w:r>
    </w:p>
    <w:p w:rsidR="00292DB9" w:rsidRDefault="00292DB9" w:rsidP="00292D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Новоандреевское</w:t>
      </w:r>
      <w:r w:rsidRPr="00292DB9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6C0440" w:rsidRDefault="00292DB9" w:rsidP="00292D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2DB9">
        <w:rPr>
          <w:rFonts w:ascii="Times New Roman" w:hAnsi="Times New Roman"/>
          <w:b/>
          <w:sz w:val="24"/>
          <w:szCs w:val="24"/>
        </w:rPr>
        <w:t>Симферопольского района Респуб</w:t>
      </w:r>
      <w:r>
        <w:rPr>
          <w:rFonts w:ascii="Times New Roman" w:hAnsi="Times New Roman"/>
          <w:b/>
          <w:sz w:val="24"/>
          <w:szCs w:val="24"/>
        </w:rPr>
        <w:t xml:space="preserve">лики Крым </w:t>
      </w:r>
      <w:r w:rsidRPr="00292DB9">
        <w:rPr>
          <w:rFonts w:ascii="Times New Roman" w:hAnsi="Times New Roman"/>
          <w:b/>
          <w:sz w:val="24"/>
          <w:szCs w:val="24"/>
        </w:rPr>
        <w:t>на 2017 год</w:t>
      </w:r>
      <w:r w:rsidR="006C0440" w:rsidRPr="00BE03B8">
        <w:rPr>
          <w:rFonts w:ascii="Times New Roman" w:hAnsi="Times New Roman"/>
          <w:b/>
          <w:sz w:val="24"/>
          <w:szCs w:val="24"/>
        </w:rPr>
        <w:t>»</w:t>
      </w:r>
    </w:p>
    <w:p w:rsidR="00C73C48" w:rsidRDefault="00C73C48" w:rsidP="00292D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утверждённую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 администрации </w:t>
      </w:r>
    </w:p>
    <w:p w:rsidR="00C73C48" w:rsidRPr="000067DF" w:rsidRDefault="00C73C48" w:rsidP="00292D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Новоандреевского сельского поселения № 99 от 09.09.2016г.</w:t>
      </w:r>
    </w:p>
    <w:p w:rsidR="006C0440" w:rsidRPr="006D4414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0440" w:rsidRDefault="006C0440" w:rsidP="00292D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414">
        <w:rPr>
          <w:rFonts w:ascii="Times New Roman" w:hAnsi="Times New Roman"/>
          <w:sz w:val="24"/>
          <w:szCs w:val="24"/>
        </w:rPr>
        <w:t xml:space="preserve">      </w:t>
      </w:r>
      <w:r w:rsidRPr="00BE03B8">
        <w:rPr>
          <w:rFonts w:ascii="Times New Roman" w:hAnsi="Times New Roman"/>
          <w:sz w:val="24"/>
          <w:szCs w:val="24"/>
        </w:rPr>
        <w:t xml:space="preserve">В соответствии с </w:t>
      </w:r>
      <w:r w:rsidR="00292DB9" w:rsidRPr="00292DB9">
        <w:rPr>
          <w:rFonts w:ascii="Times New Roman" w:hAnsi="Times New Roman"/>
          <w:sz w:val="24"/>
          <w:szCs w:val="24"/>
        </w:rPr>
        <w:t>Федеральн</w:t>
      </w:r>
      <w:r w:rsidR="00292DB9">
        <w:rPr>
          <w:rFonts w:ascii="Times New Roman" w:hAnsi="Times New Roman"/>
          <w:sz w:val="24"/>
          <w:szCs w:val="24"/>
        </w:rPr>
        <w:t>ым законом</w:t>
      </w:r>
      <w:r w:rsidR="00292DB9" w:rsidRPr="00292DB9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п</w:t>
      </w:r>
      <w:r w:rsidRPr="000067DF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 xml:space="preserve">м администрации Новоандреевского сельского поселения от </w:t>
      </w:r>
      <w:r w:rsidRPr="000067DF">
        <w:rPr>
          <w:rFonts w:ascii="Times New Roman" w:hAnsi="Times New Roman"/>
          <w:sz w:val="24"/>
          <w:szCs w:val="24"/>
        </w:rPr>
        <w:t xml:space="preserve">29 мая 2015 года </w:t>
      </w:r>
      <w:r>
        <w:rPr>
          <w:rFonts w:ascii="Times New Roman" w:hAnsi="Times New Roman"/>
          <w:sz w:val="24"/>
          <w:szCs w:val="24"/>
        </w:rPr>
        <w:t>№ 40 «</w:t>
      </w:r>
      <w:r w:rsidRPr="000067DF">
        <w:rPr>
          <w:rFonts w:ascii="Times New Roman" w:hAnsi="Times New Roman"/>
          <w:sz w:val="24"/>
          <w:szCs w:val="24"/>
        </w:rPr>
        <w:t>Об у</w:t>
      </w:r>
      <w:r>
        <w:rPr>
          <w:rFonts w:ascii="Times New Roman" w:hAnsi="Times New Roman"/>
          <w:sz w:val="24"/>
          <w:szCs w:val="24"/>
        </w:rPr>
        <w:t xml:space="preserve">тверждении Порядка разработки,  </w:t>
      </w:r>
      <w:r w:rsidRPr="000067DF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 xml:space="preserve">ализации и оценки эффективности </w:t>
      </w:r>
      <w:r w:rsidRPr="000067DF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льных программ Новоандреевского </w:t>
      </w:r>
      <w:r w:rsidRPr="000067DF">
        <w:rPr>
          <w:rFonts w:ascii="Times New Roman" w:hAnsi="Times New Roman"/>
          <w:sz w:val="24"/>
          <w:szCs w:val="24"/>
        </w:rPr>
        <w:t>сельского поселения</w:t>
      </w:r>
    </w:p>
    <w:p w:rsidR="006C0440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40" w:rsidRPr="00165500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65500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Новоандреевского </w:t>
      </w:r>
      <w:r w:rsidRPr="0016550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165500">
        <w:rPr>
          <w:rFonts w:ascii="Times New Roman" w:hAnsi="Times New Roman"/>
          <w:b/>
          <w:sz w:val="24"/>
          <w:szCs w:val="24"/>
        </w:rPr>
        <w:t>:</w:t>
      </w:r>
    </w:p>
    <w:p w:rsidR="006C0440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40" w:rsidRPr="00BE03B8" w:rsidRDefault="006C0440" w:rsidP="00292D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03AAA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BE03B8">
        <w:rPr>
          <w:rFonts w:ascii="Times New Roman" w:hAnsi="Times New Roman"/>
          <w:sz w:val="24"/>
          <w:szCs w:val="24"/>
        </w:rPr>
        <w:t xml:space="preserve">муниципальную целевую программу </w:t>
      </w:r>
      <w:r w:rsidRPr="002A13AE">
        <w:rPr>
          <w:rFonts w:ascii="Times New Roman" w:hAnsi="Times New Roman"/>
          <w:sz w:val="24"/>
          <w:szCs w:val="24"/>
        </w:rPr>
        <w:t>«</w:t>
      </w:r>
      <w:r w:rsidR="00292DB9" w:rsidRPr="00292DB9">
        <w:rPr>
          <w:rFonts w:ascii="Times New Roman" w:hAnsi="Times New Roman"/>
          <w:sz w:val="24"/>
          <w:szCs w:val="24"/>
        </w:rPr>
        <w:t>Содержани</w:t>
      </w:r>
      <w:r w:rsidR="00292DB9">
        <w:rPr>
          <w:rFonts w:ascii="Times New Roman" w:hAnsi="Times New Roman"/>
          <w:sz w:val="24"/>
          <w:szCs w:val="24"/>
        </w:rPr>
        <w:t xml:space="preserve">е и ремонт автомобильных дорог </w:t>
      </w:r>
      <w:r w:rsidR="00292DB9" w:rsidRPr="00292DB9">
        <w:rPr>
          <w:rFonts w:ascii="Times New Roman" w:hAnsi="Times New Roman"/>
          <w:sz w:val="24"/>
          <w:szCs w:val="24"/>
        </w:rPr>
        <w:t>общего пользован</w:t>
      </w:r>
      <w:r w:rsidR="00292DB9">
        <w:rPr>
          <w:rFonts w:ascii="Times New Roman" w:hAnsi="Times New Roman"/>
          <w:sz w:val="24"/>
          <w:szCs w:val="24"/>
        </w:rPr>
        <w:t xml:space="preserve">ия в муниципальном образовании </w:t>
      </w:r>
      <w:r w:rsidR="00292DB9" w:rsidRPr="00292DB9">
        <w:rPr>
          <w:rFonts w:ascii="Times New Roman" w:hAnsi="Times New Roman"/>
          <w:sz w:val="24"/>
          <w:szCs w:val="24"/>
        </w:rPr>
        <w:t>Ново</w:t>
      </w:r>
      <w:r w:rsidR="00292DB9">
        <w:rPr>
          <w:rFonts w:ascii="Times New Roman" w:hAnsi="Times New Roman"/>
          <w:sz w:val="24"/>
          <w:szCs w:val="24"/>
        </w:rPr>
        <w:t xml:space="preserve">андреевское сельское поселение </w:t>
      </w:r>
      <w:r w:rsidR="00292DB9" w:rsidRPr="00292DB9">
        <w:rPr>
          <w:rFonts w:ascii="Times New Roman" w:hAnsi="Times New Roman"/>
          <w:sz w:val="24"/>
          <w:szCs w:val="24"/>
        </w:rPr>
        <w:t>Симферопольского района Республики Крым на 2017 год</w:t>
      </w:r>
      <w:r w:rsidRPr="002A13AE">
        <w:rPr>
          <w:rFonts w:ascii="Times New Roman" w:hAnsi="Times New Roman"/>
          <w:sz w:val="24"/>
          <w:szCs w:val="24"/>
        </w:rPr>
        <w:t>»</w:t>
      </w:r>
      <w:r w:rsidR="00D03AAA">
        <w:rPr>
          <w:rFonts w:ascii="Times New Roman" w:hAnsi="Times New Roman"/>
          <w:sz w:val="24"/>
          <w:szCs w:val="24"/>
        </w:rPr>
        <w:t xml:space="preserve"> (согласно приложению)</w:t>
      </w:r>
    </w:p>
    <w:p w:rsidR="006C0440" w:rsidRPr="00BE03B8" w:rsidRDefault="00292DB9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C0440" w:rsidRPr="00BE03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92DB9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292D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2DB9">
        <w:rPr>
          <w:rFonts w:ascii="Times New Roman" w:hAnsi="Times New Roman"/>
          <w:sz w:val="24"/>
          <w:szCs w:val="24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C0440" w:rsidRPr="000067DF" w:rsidRDefault="00292DB9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0440" w:rsidRPr="00BE03B8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обнародования</w:t>
      </w:r>
      <w:r>
        <w:rPr>
          <w:rFonts w:ascii="Times New Roman" w:hAnsi="Times New Roman"/>
          <w:sz w:val="24"/>
          <w:szCs w:val="24"/>
        </w:rPr>
        <w:t>.</w:t>
      </w:r>
    </w:p>
    <w:p w:rsidR="006C0440" w:rsidRDefault="006C0440" w:rsidP="006C044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C0440" w:rsidRDefault="006C0440" w:rsidP="006C044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C0440" w:rsidRDefault="006C0440" w:rsidP="006C044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92DB9" w:rsidRPr="00292DB9" w:rsidRDefault="00292DB9" w:rsidP="00292DB9">
      <w:pPr>
        <w:widowControl/>
        <w:suppressAutoHyphens w:val="0"/>
        <w:overflowPunct/>
        <w:autoSpaceDE/>
        <w:autoSpaceDN/>
        <w:ind w:left="7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92DB9">
        <w:rPr>
          <w:rFonts w:ascii="Times New Roman" w:hAnsi="Times New Roman"/>
          <w:b/>
          <w:kern w:val="0"/>
          <w:sz w:val="24"/>
          <w:szCs w:val="24"/>
        </w:rPr>
        <w:t xml:space="preserve">Председатель </w:t>
      </w:r>
    </w:p>
    <w:p w:rsidR="00292DB9" w:rsidRPr="00292DB9" w:rsidRDefault="00292DB9" w:rsidP="00292DB9">
      <w:pPr>
        <w:widowControl/>
        <w:suppressAutoHyphens w:val="0"/>
        <w:overflowPunct/>
        <w:autoSpaceDE/>
        <w:autoSpaceDN/>
        <w:ind w:left="7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92DB9">
        <w:rPr>
          <w:rFonts w:ascii="Times New Roman" w:hAnsi="Times New Roman"/>
          <w:b/>
          <w:kern w:val="0"/>
          <w:sz w:val="24"/>
          <w:szCs w:val="24"/>
        </w:rPr>
        <w:t xml:space="preserve">Новоандреевского сельского совета – </w:t>
      </w:r>
    </w:p>
    <w:p w:rsidR="00292DB9" w:rsidRPr="00292DB9" w:rsidRDefault="00292DB9" w:rsidP="00292DB9">
      <w:pPr>
        <w:widowControl/>
        <w:suppressAutoHyphens w:val="0"/>
        <w:overflowPunct/>
        <w:autoSpaceDE/>
        <w:autoSpaceDN/>
        <w:ind w:left="7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92DB9">
        <w:rPr>
          <w:rFonts w:ascii="Times New Roman" w:hAnsi="Times New Roman"/>
          <w:b/>
          <w:kern w:val="0"/>
          <w:sz w:val="24"/>
          <w:szCs w:val="24"/>
        </w:rPr>
        <w:t>глава администрации</w:t>
      </w:r>
    </w:p>
    <w:p w:rsidR="00292DB9" w:rsidRPr="00292DB9" w:rsidRDefault="00292DB9" w:rsidP="00292DB9">
      <w:pPr>
        <w:widowControl/>
        <w:suppressAutoHyphens w:val="0"/>
        <w:overflowPunct/>
        <w:autoSpaceDE/>
        <w:autoSpaceDN/>
        <w:ind w:left="7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92DB9">
        <w:rPr>
          <w:rFonts w:ascii="Times New Roman" w:hAnsi="Times New Roman"/>
          <w:b/>
          <w:kern w:val="0"/>
          <w:sz w:val="24"/>
          <w:szCs w:val="24"/>
        </w:rPr>
        <w:t>Новоандреевского сельского поселения</w:t>
      </w:r>
      <w:r w:rsidRPr="00292DB9">
        <w:rPr>
          <w:rFonts w:ascii="Times New Roman" w:hAnsi="Times New Roman"/>
          <w:b/>
          <w:kern w:val="0"/>
          <w:sz w:val="24"/>
          <w:szCs w:val="24"/>
        </w:rPr>
        <w:tab/>
      </w:r>
      <w:r w:rsidRPr="00292DB9">
        <w:rPr>
          <w:rFonts w:ascii="Times New Roman" w:hAnsi="Times New Roman"/>
          <w:b/>
          <w:kern w:val="0"/>
          <w:sz w:val="24"/>
          <w:szCs w:val="24"/>
        </w:rPr>
        <w:tab/>
      </w:r>
      <w:r w:rsidRPr="00292DB9">
        <w:rPr>
          <w:rFonts w:ascii="Times New Roman" w:hAnsi="Times New Roman"/>
          <w:b/>
          <w:kern w:val="0"/>
          <w:sz w:val="24"/>
          <w:szCs w:val="24"/>
        </w:rPr>
        <w:tab/>
        <w:t xml:space="preserve">В.Ю. Вайсбейн </w:t>
      </w:r>
    </w:p>
    <w:p w:rsidR="006C0440" w:rsidRPr="0020624F" w:rsidRDefault="006C0440" w:rsidP="006C0440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6C0440" w:rsidRDefault="006C0440" w:rsidP="006C0440">
      <w:pPr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0440" w:rsidRDefault="006C0440" w:rsidP="006C0440">
      <w:pPr>
        <w:ind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C0440" w:rsidRDefault="006C0440" w:rsidP="006C0440">
      <w:pPr>
        <w:ind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92DB9" w:rsidRDefault="00292DB9" w:rsidP="006C0440">
      <w:pPr>
        <w:ind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92DB9" w:rsidRDefault="00292DB9" w:rsidP="006C0440">
      <w:pPr>
        <w:ind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92DB9" w:rsidRDefault="00292DB9" w:rsidP="006C0440">
      <w:pPr>
        <w:ind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C0440" w:rsidRPr="0020624F" w:rsidRDefault="006C0440" w:rsidP="006C0440">
      <w:pPr>
        <w:ind w:firstLine="720"/>
        <w:jc w:val="right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Утверждено</w:t>
      </w:r>
    </w:p>
    <w:p w:rsidR="006C0440" w:rsidRPr="0020624F" w:rsidRDefault="006C0440" w:rsidP="006C0440">
      <w:pPr>
        <w:ind w:firstLine="720"/>
        <w:jc w:val="right"/>
        <w:rPr>
          <w:b/>
          <w:sz w:val="24"/>
          <w:szCs w:val="24"/>
        </w:rPr>
      </w:pPr>
      <w:r w:rsidRPr="0020624F">
        <w:rPr>
          <w:rFonts w:ascii="Times New Roman" w:hAnsi="Times New Roman"/>
          <w:b/>
          <w:color w:val="000000"/>
          <w:sz w:val="24"/>
          <w:szCs w:val="24"/>
        </w:rPr>
        <w:t>постанов</w:t>
      </w:r>
      <w:r>
        <w:rPr>
          <w:rFonts w:ascii="Times New Roman" w:hAnsi="Times New Roman"/>
          <w:b/>
          <w:color w:val="000000"/>
          <w:sz w:val="24"/>
          <w:szCs w:val="24"/>
        </w:rPr>
        <w:t>лением</w:t>
      </w:r>
      <w:r w:rsidRPr="0020624F">
        <w:rPr>
          <w:rFonts w:ascii="Times New Roman" w:hAnsi="Times New Roman"/>
          <w:b/>
          <w:color w:val="000000"/>
          <w:sz w:val="24"/>
          <w:szCs w:val="24"/>
        </w:rPr>
        <w:t xml:space="preserve"> администрации</w:t>
      </w:r>
    </w:p>
    <w:p w:rsidR="006C0440" w:rsidRDefault="006C0440" w:rsidP="006C0440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20624F">
        <w:rPr>
          <w:rFonts w:ascii="Times New Roman" w:hAnsi="Times New Roman"/>
          <w:b/>
          <w:sz w:val="24"/>
          <w:szCs w:val="24"/>
        </w:rPr>
        <w:t>Новоандреевского  сельского поселения</w:t>
      </w:r>
    </w:p>
    <w:p w:rsidR="006C0440" w:rsidRPr="0020624F" w:rsidRDefault="006C0440" w:rsidP="006C0440">
      <w:pPr>
        <w:ind w:firstLine="720"/>
        <w:jc w:val="right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0624F">
        <w:rPr>
          <w:rFonts w:ascii="Times New Roman" w:hAnsi="Times New Roman"/>
          <w:b/>
          <w:sz w:val="24"/>
          <w:szCs w:val="24"/>
        </w:rPr>
        <w:t xml:space="preserve">  </w:t>
      </w:r>
    </w:p>
    <w:p w:rsidR="006C0440" w:rsidRPr="0020624F" w:rsidRDefault="006C0440" w:rsidP="006C0440">
      <w:pPr>
        <w:ind w:firstLine="720"/>
        <w:jc w:val="right"/>
        <w:rPr>
          <w:b/>
          <w:sz w:val="24"/>
          <w:szCs w:val="24"/>
        </w:rPr>
      </w:pPr>
      <w:r w:rsidRPr="0020624F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D03AAA">
        <w:rPr>
          <w:rFonts w:ascii="Times New Roman" w:hAnsi="Times New Roman"/>
          <w:b/>
          <w:color w:val="000000"/>
          <w:sz w:val="24"/>
          <w:szCs w:val="24"/>
        </w:rPr>
        <w:t>04</w:t>
      </w:r>
      <w:r w:rsidR="00292DB9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D03AAA">
        <w:rPr>
          <w:rFonts w:ascii="Times New Roman" w:hAnsi="Times New Roman"/>
          <w:b/>
          <w:color w:val="000000"/>
          <w:sz w:val="24"/>
          <w:szCs w:val="24"/>
        </w:rPr>
        <w:t>5</w:t>
      </w:r>
      <w:r w:rsidR="00C574B9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D03AAA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0624F">
        <w:rPr>
          <w:rFonts w:ascii="Times New Roman" w:hAnsi="Times New Roman"/>
          <w:b/>
          <w:color w:val="000000"/>
          <w:sz w:val="24"/>
          <w:szCs w:val="24"/>
        </w:rPr>
        <w:t xml:space="preserve">г. № </w:t>
      </w:r>
      <w:r w:rsidR="00D03AAA">
        <w:rPr>
          <w:rFonts w:ascii="Times New Roman" w:hAnsi="Times New Roman"/>
          <w:b/>
          <w:color w:val="000000"/>
          <w:sz w:val="24"/>
          <w:szCs w:val="24"/>
        </w:rPr>
        <w:t>49</w:t>
      </w:r>
    </w:p>
    <w:p w:rsidR="006C0440" w:rsidRDefault="006C0440" w:rsidP="006C0440">
      <w:pPr>
        <w:widowControl/>
        <w:suppressAutoHyphens w:val="0"/>
        <w:overflowPunct/>
        <w:adjustRightInd w:val="0"/>
        <w:jc w:val="center"/>
        <w:textAlignment w:val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6C0440" w:rsidRDefault="006C0440" w:rsidP="006C044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BE03B8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BE03B8">
        <w:rPr>
          <w:rFonts w:ascii="Times New Roman" w:hAnsi="Times New Roman"/>
          <w:b/>
          <w:sz w:val="24"/>
          <w:szCs w:val="24"/>
        </w:rPr>
        <w:t xml:space="preserve"> целев</w:t>
      </w:r>
      <w:r>
        <w:rPr>
          <w:rFonts w:ascii="Times New Roman" w:hAnsi="Times New Roman"/>
          <w:b/>
          <w:sz w:val="24"/>
          <w:szCs w:val="24"/>
        </w:rPr>
        <w:t>ая</w:t>
      </w:r>
      <w:r w:rsidRPr="00BE03B8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292DB9" w:rsidRPr="00292DB9" w:rsidRDefault="006C0440" w:rsidP="00292D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03B8">
        <w:rPr>
          <w:rFonts w:ascii="Times New Roman" w:hAnsi="Times New Roman"/>
          <w:b/>
          <w:sz w:val="24"/>
          <w:szCs w:val="24"/>
        </w:rPr>
        <w:t>«</w:t>
      </w:r>
      <w:r w:rsidR="00292DB9" w:rsidRPr="00292DB9">
        <w:rPr>
          <w:rFonts w:ascii="Times New Roman" w:hAnsi="Times New Roman"/>
          <w:b/>
          <w:sz w:val="24"/>
          <w:szCs w:val="24"/>
        </w:rPr>
        <w:t xml:space="preserve">Содержание и ремонт автомобильных дорог </w:t>
      </w:r>
    </w:p>
    <w:p w:rsidR="006C0440" w:rsidRPr="000067DF" w:rsidRDefault="00292DB9" w:rsidP="00292D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2DB9">
        <w:rPr>
          <w:rFonts w:ascii="Times New Roman" w:hAnsi="Times New Roman"/>
          <w:b/>
          <w:sz w:val="24"/>
          <w:szCs w:val="24"/>
        </w:rPr>
        <w:t xml:space="preserve">общего пользования </w:t>
      </w:r>
      <w:r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 w:rsidRPr="00292DB9">
        <w:rPr>
          <w:rFonts w:ascii="Times New Roman" w:hAnsi="Times New Roman"/>
          <w:b/>
          <w:sz w:val="24"/>
          <w:szCs w:val="24"/>
        </w:rPr>
        <w:t>Ново</w:t>
      </w:r>
      <w:r>
        <w:rPr>
          <w:rFonts w:ascii="Times New Roman" w:hAnsi="Times New Roman"/>
          <w:b/>
          <w:sz w:val="24"/>
          <w:szCs w:val="24"/>
        </w:rPr>
        <w:t xml:space="preserve">андреевское сельское поселение </w:t>
      </w:r>
      <w:r w:rsidRPr="00292DB9">
        <w:rPr>
          <w:rFonts w:ascii="Times New Roman" w:hAnsi="Times New Roman"/>
          <w:b/>
          <w:sz w:val="24"/>
          <w:szCs w:val="24"/>
        </w:rPr>
        <w:t>Симферопольского района Республики Крым на 2017 год</w:t>
      </w:r>
      <w:r w:rsidR="006C0440" w:rsidRPr="00BE03B8">
        <w:rPr>
          <w:rFonts w:ascii="Times New Roman" w:hAnsi="Times New Roman"/>
          <w:b/>
          <w:sz w:val="24"/>
          <w:szCs w:val="24"/>
        </w:rPr>
        <w:t>»</w:t>
      </w:r>
    </w:p>
    <w:p w:rsidR="006C0440" w:rsidRPr="00BE03B8" w:rsidRDefault="006C0440" w:rsidP="006C0440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6C0440" w:rsidRPr="00BE03B8" w:rsidRDefault="006C0440" w:rsidP="006C0440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BE03B8">
        <w:rPr>
          <w:rFonts w:ascii="Times New Roman" w:hAnsi="Times New Roman"/>
          <w:b/>
          <w:kern w:val="0"/>
          <w:sz w:val="24"/>
          <w:szCs w:val="24"/>
        </w:rPr>
        <w:t>ПАСПОРТ</w:t>
      </w:r>
    </w:p>
    <w:p w:rsidR="00292DB9" w:rsidRPr="00292DB9" w:rsidRDefault="006C0440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A13AE">
        <w:rPr>
          <w:rFonts w:ascii="Times New Roman" w:hAnsi="Times New Roman"/>
          <w:b/>
          <w:kern w:val="0"/>
          <w:sz w:val="24"/>
          <w:szCs w:val="24"/>
        </w:rPr>
        <w:t>Муниципальн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ой </w:t>
      </w:r>
      <w:r w:rsidRPr="002A13AE">
        <w:rPr>
          <w:rFonts w:ascii="Times New Roman" w:hAnsi="Times New Roman"/>
          <w:b/>
          <w:kern w:val="0"/>
          <w:sz w:val="24"/>
          <w:szCs w:val="24"/>
        </w:rPr>
        <w:t>целев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ой </w:t>
      </w:r>
      <w:r w:rsidRPr="002A13AE">
        <w:rPr>
          <w:rFonts w:ascii="Times New Roman" w:hAnsi="Times New Roman"/>
          <w:b/>
          <w:kern w:val="0"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ы </w:t>
      </w:r>
      <w:r w:rsidR="00292DB9" w:rsidRPr="00292DB9">
        <w:rPr>
          <w:rFonts w:ascii="Times New Roman" w:hAnsi="Times New Roman"/>
          <w:b/>
          <w:kern w:val="0"/>
          <w:sz w:val="24"/>
          <w:szCs w:val="24"/>
        </w:rPr>
        <w:t xml:space="preserve">«Содержание и ремонт автомобильных дорог </w:t>
      </w:r>
    </w:p>
    <w:p w:rsidR="006C0440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92DB9">
        <w:rPr>
          <w:rFonts w:ascii="Times New Roman" w:hAnsi="Times New Roman"/>
          <w:b/>
          <w:kern w:val="0"/>
          <w:sz w:val="24"/>
          <w:szCs w:val="24"/>
        </w:rPr>
        <w:t>общего пользования в муниципальном образовании Новоандреевское сельское поселение Симферопольского района Республики Крым на 2017 год»</w:t>
      </w: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7413"/>
      </w:tblGrid>
      <w:tr w:rsidR="00292DB9" w:rsidRPr="00292DB9" w:rsidTr="00D03AA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Субъекта бюджетного планирования 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(главного  распорядителя средств бюджета)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(Администрация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поселения)</w:t>
            </w:r>
          </w:p>
        </w:tc>
      </w:tr>
      <w:tr w:rsidR="00292DB9" w:rsidRPr="00292DB9" w:rsidTr="00D03AAA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Орган программно-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целевого управления              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292DB9" w:rsidRPr="00292DB9" w:rsidTr="00D03AAA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Содержание и ремонт  автомобильных дорог общего пользования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292DB9" w:rsidRPr="00292DB9" w:rsidTr="00D03AAA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Улучшение состояния дорог общего пользования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поселения,  создание комфортных условий для населения при перемещениях внутри села,</w:t>
            </w:r>
            <w:r w:rsidRPr="00292DB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292DB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развитие современной и эффективной  автомобильно-дорожной инфраструктуры</w:t>
            </w:r>
          </w:p>
        </w:tc>
      </w:tr>
      <w:tr w:rsidR="00292DB9" w:rsidRPr="00292DB9" w:rsidTr="00D03AAA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Задачи Программы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</w:rPr>
              <w:t xml:space="preserve">- обеспечение постоянного функционирования и сохранности  существующей </w:t>
            </w:r>
            <w:proofErr w:type="gramStart"/>
            <w:r w:rsidRPr="00292DB9">
              <w:rPr>
                <w:rFonts w:ascii="Times New Roman" w:hAnsi="Times New Roman"/>
                <w:kern w:val="0"/>
                <w:sz w:val="24"/>
                <w:szCs w:val="24"/>
              </w:rPr>
              <w:t>сети</w:t>
            </w:r>
            <w:proofErr w:type="gramEnd"/>
            <w:r w:rsidRPr="00292DB9">
              <w:rPr>
                <w:rFonts w:ascii="Times New Roman" w:hAnsi="Times New Roman"/>
                <w:kern w:val="0"/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292DB9" w:rsidRPr="00292DB9" w:rsidRDefault="00292DB9" w:rsidP="00292DB9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</w:rPr>
              <w:t xml:space="preserve">- улучшение технического состояния и потребительских </w:t>
            </w:r>
            <w:proofErr w:type="gramStart"/>
            <w:r w:rsidRPr="00292DB9">
              <w:rPr>
                <w:rFonts w:ascii="Times New Roman" w:hAnsi="Times New Roman"/>
                <w:kern w:val="0"/>
                <w:sz w:val="24"/>
                <w:szCs w:val="24"/>
              </w:rPr>
              <w:t>свойств</w:t>
            </w:r>
            <w:proofErr w:type="gramEnd"/>
            <w:r w:rsidRPr="00292DB9">
              <w:rPr>
                <w:rFonts w:ascii="Times New Roman" w:hAnsi="Times New Roman"/>
                <w:kern w:val="0"/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240" w:lineRule="atLeast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- обеспечение бесперебойного и безопасного движения по автомобильным дорогам общего пользования местного значения</w:t>
            </w:r>
            <w:proofErr w:type="gramStart"/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.</w:t>
            </w:r>
            <w:proofErr w:type="gramEnd"/>
            <w:r w:rsidRPr="00292DB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- </w:t>
            </w:r>
            <w:proofErr w:type="gramStart"/>
            <w:r w:rsidRPr="00292DB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</w:t>
            </w:r>
            <w:proofErr w:type="gramEnd"/>
            <w:r w:rsidRPr="00292DB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оддержание внутрипоселковых автомобильных дорог, увеличение протяженности дорог с усовершенствованным покрытием, соответствующем категории дороги; 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240" w:lineRule="atLeast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292DB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 сохранение протяженности соответствующих нормативным требованиям внутрипоселковых автомобильных дорог за счет ремонта и капитального ремонта, строительства и реконструкции  внутрипоселковых автомобильных дорог.</w:t>
            </w:r>
          </w:p>
        </w:tc>
      </w:tr>
      <w:tr w:rsidR="00292DB9" w:rsidRPr="00292DB9" w:rsidTr="00D03AAA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Характеристика программных мероприятий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а) формирование законодательной и нормативной базы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б) организационные мероприятия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в) мероприятия по финансированию расходов</w:t>
            </w:r>
          </w:p>
        </w:tc>
      </w:tr>
      <w:tr w:rsidR="00292DB9" w:rsidRPr="00292DB9" w:rsidTr="00D03AAA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2017 год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2DB9" w:rsidRPr="00292DB9" w:rsidTr="00D03AAA">
        <w:trPr>
          <w:trHeight w:val="603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lastRenderedPageBreak/>
              <w:t>Объемы финансирования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Общий объем финансирования </w:t>
            </w:r>
          </w:p>
          <w:p w:rsidR="00292DB9" w:rsidRPr="00292DB9" w:rsidRDefault="00292DB9" w:rsidP="000400A8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2017г </w:t>
            </w:r>
            <w:r w:rsidR="00EE5F0F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–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 w:rsidR="000400A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11 771 428,66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 тыс.</w:t>
            </w:r>
            <w:r w:rsidR="00F6688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руб.</w:t>
            </w:r>
          </w:p>
        </w:tc>
      </w:tr>
      <w:tr w:rsidR="00292DB9" w:rsidRPr="00292DB9" w:rsidTr="00D03AAA">
        <w:trPr>
          <w:trHeight w:val="689"/>
        </w:trPr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Затраты на реализацию Программы                               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djustRightInd w:val="0"/>
              <w:spacing w:line="0" w:lineRule="atLeast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Средства, предусмотренные в республиканском бюджете</w:t>
            </w:r>
            <w:r w:rsidR="00A0684B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, местный бюджет</w:t>
            </w:r>
          </w:p>
        </w:tc>
      </w:tr>
      <w:tr w:rsidR="00292DB9" w:rsidRPr="00292DB9" w:rsidTr="00D03AAA">
        <w:trPr>
          <w:trHeight w:val="689"/>
        </w:trPr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Организация контроля               </w:t>
            </w:r>
          </w:p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за исполнением Программы    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Осуществляется председателем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совета – главой администрации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292DB9" w:rsidRPr="00292DB9" w:rsidTr="00D03AAA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292DB9" w:rsidRDefault="00292DB9" w:rsidP="00292DB9">
            <w:pPr>
              <w:widowControl/>
              <w:overflowPunct/>
              <w:autoSpaceDE/>
              <w:autoSpaceDN/>
              <w:snapToGri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Улучшение состояния дорог общего пользования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Новоандреевского</w:t>
            </w:r>
            <w:r w:rsidRPr="00292DB9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поселения,  создание комфортных условий для населения при перемещениях внутри села,</w:t>
            </w:r>
            <w:r w:rsidRPr="00292DB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292DB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развитие современной и эффективной  автомобильно-дорожной инфраструктуры</w:t>
            </w:r>
          </w:p>
        </w:tc>
      </w:tr>
    </w:tbl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Pr="00086232" w:rsidRDefault="00086232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292DB9" w:rsidRPr="00086232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A0684B" w:rsidRPr="00086232" w:rsidRDefault="00A0684B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86232" w:rsidRPr="00A0684B" w:rsidRDefault="00086232" w:rsidP="00086232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A0684B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lastRenderedPageBreak/>
        <w:t>ПЛАН</w:t>
      </w:r>
    </w:p>
    <w:p w:rsidR="00086232" w:rsidRPr="00086232" w:rsidRDefault="00086232" w:rsidP="00086232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A0684B">
        <w:rPr>
          <w:rFonts w:ascii="Times New Roman" w:hAnsi="Times New Roman"/>
          <w:b/>
          <w:kern w:val="0"/>
          <w:sz w:val="24"/>
          <w:szCs w:val="24"/>
          <w:lang w:eastAsia="ar-SA"/>
        </w:rPr>
        <w:t>работ по содержанию и ремонту автомобильных дорог общего пользования Новоандреевского сельского поселения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086232" w:rsidRPr="00086232" w:rsidRDefault="00086232" w:rsidP="00086232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 xml:space="preserve">- в отличие от других видов транспорта – </w:t>
      </w:r>
      <w:proofErr w:type="gramStart"/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автомобильный</w:t>
      </w:r>
      <w:proofErr w:type="gramEnd"/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 xml:space="preserve"> наиболее доступен, а автомобильные дороги – доступны  абсолютно всем гражданам, водителям  транспортных средств, пассажирам и пешеходам;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помимо высокой первоначальной стоимости строительства автомобильных дорог, их реконструкция, ремонт,  капитальный ремонт и содержание  также требуют больших затрат.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удобство, комфортность и безопасность передвижения; 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скоростная и  пропускная способность; 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экономичность движения и стоимость содержания; 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долговечность и экологическая безопасность.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left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Показателями улучшения состояния дорожной сети являются: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снижение текущих издержек, в первую очередь, для пользователей автомобильных дорог;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стимулирование общего экономического развития прилегающих территорий;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экономия времени как для перевозки пассажиров, так и для прохождения грузов, находящихся в пути;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снижение числа дорожно-транспортных происшествий и нанесенного материального ущерба;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повышение комфорта и удобства поездок.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к</w:t>
      </w:r>
      <w:proofErr w:type="gramEnd"/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: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сокращению времени на перевозки грузов и пассажиров;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повышению транспортной доступности;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сокращению числа дорожно-транспортных происшествий;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- улучшению экологической ситуации.</w:t>
      </w:r>
    </w:p>
    <w:p w:rsidR="00086232" w:rsidRPr="00086232" w:rsidRDefault="00086232" w:rsidP="00086232">
      <w:pPr>
        <w:widowControl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086232" w:rsidRPr="00086232" w:rsidRDefault="00086232" w:rsidP="00086232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Цель   и  задачи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:   совершенствование и  развитие 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 с  целью  удовлетворения  спроса  в  автомобильных  перевозках, обеспечение  маршрутного  движения  общественного  транспорта, внутрихозяйственных  нужд,  строительства  новых  и ремонт  существующих сетей дорог, тротуаров  в населенных  пунктах. </w:t>
      </w:r>
    </w:p>
    <w:p w:rsidR="00086232" w:rsidRPr="00086232" w:rsidRDefault="00086232" w:rsidP="00086232">
      <w:pPr>
        <w:widowControl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u w:val="single"/>
          <w:lang w:eastAsia="ar-SA"/>
        </w:rPr>
      </w:pPr>
      <w:r w:rsidRPr="00086232">
        <w:rPr>
          <w:rFonts w:ascii="Times New Roman" w:hAnsi="Times New Roman"/>
          <w:b/>
          <w:bCs/>
          <w:kern w:val="0"/>
          <w:sz w:val="24"/>
          <w:szCs w:val="24"/>
          <w:u w:val="single"/>
          <w:lang w:eastAsia="ar-SA"/>
        </w:rPr>
        <w:t>Мероприятия:</w:t>
      </w:r>
    </w:p>
    <w:p w:rsidR="00086232" w:rsidRPr="00086232" w:rsidRDefault="00086232" w:rsidP="00086232">
      <w:pPr>
        <w:widowControl/>
        <w:numPr>
          <w:ilvl w:val="0"/>
          <w:numId w:val="3"/>
        </w:numPr>
        <w:tabs>
          <w:tab w:val="left" w:pos="720"/>
        </w:tabs>
        <w:overflowPunct/>
        <w:autoSpaceDE/>
        <w:autoSpaceDN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реконструкция 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поселения;</w:t>
      </w:r>
    </w:p>
    <w:p w:rsidR="00086232" w:rsidRPr="00086232" w:rsidRDefault="00086232" w:rsidP="00086232">
      <w:pPr>
        <w:widowControl/>
        <w:numPr>
          <w:ilvl w:val="0"/>
          <w:numId w:val="3"/>
        </w:numPr>
        <w:tabs>
          <w:tab w:val="left" w:pos="720"/>
        </w:tabs>
        <w:overflowPunct/>
        <w:autoSpaceDE/>
        <w:autoSpaceDN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капитальный ремонт автомобильных дорог общего пользования с твердым покрытием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поселения.</w:t>
      </w:r>
    </w:p>
    <w:p w:rsidR="00086232" w:rsidRPr="00086232" w:rsidRDefault="00086232" w:rsidP="00086232">
      <w:pPr>
        <w:widowControl/>
        <w:numPr>
          <w:ilvl w:val="0"/>
          <w:numId w:val="3"/>
        </w:numPr>
        <w:tabs>
          <w:tab w:val="left" w:pos="720"/>
        </w:tabs>
        <w:overflowPunct/>
        <w:autoSpaceDE/>
        <w:autoSpaceDN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 xml:space="preserve">обеспечение выполнения работ по содержанию (зимнему и летнему)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 в соответствии с нормативными  требованиями;</w:t>
      </w:r>
    </w:p>
    <w:p w:rsidR="00086232" w:rsidRPr="00086232" w:rsidRDefault="00086232" w:rsidP="00086232">
      <w:pPr>
        <w:widowControl/>
        <w:numPr>
          <w:ilvl w:val="0"/>
          <w:numId w:val="3"/>
        </w:numPr>
        <w:tabs>
          <w:tab w:val="left" w:pos="0"/>
        </w:tabs>
        <w:overflowPunct/>
        <w:autoSpaceDE/>
        <w:autoSpaceDN/>
        <w:ind w:left="426" w:hanging="426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привлечение специализированных организаций для выполнения качественных ремонтных работ и работ по содержанию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поселения;</w:t>
      </w:r>
    </w:p>
    <w:p w:rsidR="00086232" w:rsidRPr="00086232" w:rsidRDefault="00086232" w:rsidP="00086232">
      <w:pPr>
        <w:widowControl/>
        <w:tabs>
          <w:tab w:val="left" w:pos="0"/>
        </w:tabs>
        <w:overflowPunct/>
        <w:autoSpaceDE/>
        <w:autoSpaceDN/>
        <w:ind w:left="426" w:hanging="426"/>
        <w:jc w:val="both"/>
        <w:textAlignment w:val="auto"/>
        <w:rPr>
          <w:rFonts w:ascii="Times New Roman" w:hAnsi="Times New Roman"/>
          <w:b/>
          <w:i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b/>
          <w:i/>
          <w:kern w:val="0"/>
          <w:sz w:val="24"/>
          <w:szCs w:val="24"/>
          <w:lang w:eastAsia="ar-SA"/>
        </w:rPr>
        <w:t xml:space="preserve">          Ожидаемые   результаты  реализации  программы</w:t>
      </w:r>
    </w:p>
    <w:p w:rsidR="00086232" w:rsidRPr="00086232" w:rsidRDefault="00086232" w:rsidP="00086232">
      <w:pPr>
        <w:widowControl/>
        <w:numPr>
          <w:ilvl w:val="0"/>
          <w:numId w:val="3"/>
        </w:numPr>
        <w:tabs>
          <w:tab w:val="left" w:pos="0"/>
        </w:tabs>
        <w:overflowPunct/>
        <w:autoSpaceDE/>
        <w:autoSpaceDN/>
        <w:ind w:left="426" w:hanging="426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восстановление твердых покрытий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поселения;</w:t>
      </w:r>
    </w:p>
    <w:p w:rsidR="00086232" w:rsidRPr="00086232" w:rsidRDefault="00086232" w:rsidP="00086232">
      <w:pPr>
        <w:widowControl/>
        <w:numPr>
          <w:ilvl w:val="0"/>
          <w:numId w:val="3"/>
        </w:numPr>
        <w:tabs>
          <w:tab w:val="left" w:pos="0"/>
        </w:tabs>
        <w:overflowPunct/>
        <w:autoSpaceDE/>
        <w:autoSpaceDN/>
        <w:ind w:left="426" w:hanging="426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планирование и осуществление работ по содержанию, ремонту и строительству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поселения;</w:t>
      </w:r>
    </w:p>
    <w:p w:rsidR="00086232" w:rsidRPr="00086232" w:rsidRDefault="00086232" w:rsidP="00086232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086232" w:rsidRPr="00086232" w:rsidRDefault="00086232" w:rsidP="00086232">
      <w:pPr>
        <w:widowControl/>
        <w:overflowPunct/>
        <w:autoSpaceDE/>
        <w:autoSpaceDN/>
        <w:ind w:firstLine="709"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Система и порядок работы</w:t>
      </w:r>
    </w:p>
    <w:p w:rsidR="00086232" w:rsidRPr="00086232" w:rsidRDefault="00086232" w:rsidP="00086232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Регулярное планирование </w:t>
      </w:r>
      <w:proofErr w:type="gramStart"/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>перспектив развития автомобильных дорог общего пользования местного значения</w:t>
      </w:r>
      <w:proofErr w:type="gramEnd"/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поселения.</w:t>
      </w:r>
    </w:p>
    <w:p w:rsidR="00086232" w:rsidRPr="00086232" w:rsidRDefault="00086232" w:rsidP="00086232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Постоянный </w:t>
      </w:r>
      <w:proofErr w:type="gramStart"/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>контроль за</w:t>
      </w:r>
      <w:proofErr w:type="gramEnd"/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техническим состоянием автомобильных дорог общего пользования местного значения в границах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поселения. Принятие оперативных решений для организации работ по их содержанию и ремонту.</w:t>
      </w:r>
    </w:p>
    <w:p w:rsidR="00086232" w:rsidRPr="00086232" w:rsidRDefault="00086232" w:rsidP="00086232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Выполнение требований Правил санитарного содержания и благоустройства на территории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Новоандреевского</w:t>
      </w:r>
      <w:r w:rsidRPr="00086232">
        <w:rPr>
          <w:rFonts w:ascii="Times New Roman" w:hAnsi="Times New Roman"/>
          <w:kern w:val="0"/>
          <w:sz w:val="24"/>
          <w:szCs w:val="24"/>
          <w:lang w:eastAsia="ar-SA"/>
        </w:rPr>
        <w:t xml:space="preserve"> сельского поселения. 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внутрипоселковых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086232" w:rsidRPr="00086232" w:rsidRDefault="00086232" w:rsidP="00086232">
      <w:pPr>
        <w:widowControl/>
        <w:overflowPunct/>
        <w:autoSpaceDE/>
        <w:autoSpaceDN/>
        <w:spacing w:line="240" w:lineRule="atLeast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6232">
        <w:rPr>
          <w:rFonts w:ascii="Times New Roman" w:hAnsi="Times New Roman"/>
          <w:color w:val="000000"/>
          <w:kern w:val="0"/>
          <w:sz w:val="24"/>
          <w:szCs w:val="24"/>
        </w:rPr>
        <w:t>Реализация программных мероприятий в требуемом объеме позволит получить высокий социально-экономический эффект и существенно повысить уровень жизни населения.</w:t>
      </w: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426023" w:rsidRDefault="00426023">
      <w:pPr>
        <w:rPr>
          <w:rFonts w:ascii="Times New Roman" w:hAnsi="Times New Roman"/>
          <w:kern w:val="0"/>
          <w:sz w:val="24"/>
          <w:szCs w:val="24"/>
        </w:rPr>
        <w:sectPr w:rsidR="00426023" w:rsidSect="00C73C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86232" w:rsidRPr="00A0684B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A0684B">
        <w:rPr>
          <w:rFonts w:ascii="Times New Roman" w:hAnsi="Times New Roman"/>
          <w:b/>
          <w:kern w:val="0"/>
          <w:sz w:val="24"/>
          <w:szCs w:val="24"/>
          <w:lang w:eastAsia="en-US"/>
        </w:rPr>
        <w:lastRenderedPageBreak/>
        <w:t>ПРИЛОЖЕНИЕ 1</w:t>
      </w:r>
    </w:p>
    <w:p w:rsidR="00086232" w:rsidRPr="00A0684B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A0684B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к программе содержанию, ремонту </w:t>
      </w:r>
    </w:p>
    <w:p w:rsidR="00086232" w:rsidRPr="00A0684B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A0684B">
        <w:rPr>
          <w:rFonts w:ascii="Times New Roman" w:hAnsi="Times New Roman"/>
          <w:b/>
          <w:kern w:val="0"/>
          <w:sz w:val="24"/>
          <w:szCs w:val="24"/>
          <w:lang w:eastAsia="ar-SA"/>
        </w:rPr>
        <w:t>и капитальному ремонту</w:t>
      </w:r>
    </w:p>
    <w:p w:rsidR="00086232" w:rsidRPr="00A0684B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A0684B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автомобильных дорог общего пользования </w:t>
      </w:r>
    </w:p>
    <w:p w:rsidR="00086232" w:rsidRPr="00A0684B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A0684B">
        <w:rPr>
          <w:rFonts w:ascii="Times New Roman" w:hAnsi="Times New Roman"/>
          <w:b/>
          <w:kern w:val="0"/>
          <w:sz w:val="24"/>
          <w:szCs w:val="24"/>
          <w:lang w:eastAsia="ar-SA"/>
        </w:rPr>
        <w:t>в Новоандреевском сельском поселении</w:t>
      </w:r>
    </w:p>
    <w:p w:rsidR="00F66880" w:rsidRPr="00A0684B" w:rsidRDefault="00F66880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</w:p>
    <w:p w:rsidR="00086232" w:rsidRPr="00086232" w:rsidRDefault="00086232" w:rsidP="00086232">
      <w:pPr>
        <w:widowControl/>
        <w:overflowPunct/>
        <w:autoSpaceDE/>
        <w:autoSpaceDN/>
        <w:ind w:right="-32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План работ по содержанию, ремонту и капитальному ремонту автомобильных дорог общего пользования </w:t>
      </w:r>
    </w:p>
    <w:p w:rsidR="00086232" w:rsidRPr="00086232" w:rsidRDefault="00086232" w:rsidP="00086232">
      <w:pPr>
        <w:widowControl/>
        <w:overflowPunct/>
        <w:autoSpaceDE/>
        <w:autoSpaceDN/>
        <w:ind w:right="-32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086232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b/>
          <w:kern w:val="0"/>
          <w:sz w:val="24"/>
          <w:szCs w:val="24"/>
          <w:lang w:eastAsia="ar-SA"/>
        </w:rPr>
        <w:t>Новоандреевском</w:t>
      </w:r>
      <w:r w:rsidRPr="00086232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сельском поселении.</w:t>
      </w:r>
    </w:p>
    <w:tbl>
      <w:tblPr>
        <w:tblW w:w="1487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69"/>
        <w:gridCol w:w="2398"/>
        <w:gridCol w:w="3686"/>
        <w:gridCol w:w="1559"/>
        <w:gridCol w:w="1276"/>
        <w:gridCol w:w="1536"/>
        <w:gridCol w:w="1425"/>
        <w:gridCol w:w="1128"/>
        <w:gridCol w:w="1297"/>
      </w:tblGrid>
      <w:tr w:rsidR="00EE5F0F" w:rsidRPr="00086232" w:rsidTr="009B2164">
        <w:trPr>
          <w:trHeight w:val="679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9D3EE" w:fill="B9D3EE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9D3EE" w:fill="B9D3EE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Муниципальное образование.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D3EE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9D3EE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 xml:space="preserve">Плановая стоимость, </w:t>
            </w:r>
            <w:proofErr w:type="spellStart"/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 xml:space="preserve">Мощность объекта </w:t>
            </w:r>
            <w:proofErr w:type="gramStart"/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км</w:t>
            </w:r>
            <w:proofErr w:type="gramEnd"/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/кв. м.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4E1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 xml:space="preserve">  Ориентировочные сроки заключения государственной экспертизы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8DC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Ориентировочный срок мероприятий  по определению подрядчика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8DC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Ориентировочные сроки начала СМР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8DC" w:fill="DCE6F1"/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Ввод объекта в эксплуатацию</w:t>
            </w:r>
          </w:p>
        </w:tc>
      </w:tr>
      <w:tr w:rsidR="00EE5F0F" w:rsidRPr="00086232" w:rsidTr="009B2164">
        <w:trPr>
          <w:trHeight w:val="651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E5F0F" w:rsidRPr="00F66880" w:rsidTr="009B2164">
        <w:trPr>
          <w:trHeight w:val="7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Новоандреевское</w:t>
            </w:r>
            <w:r w:rsidRPr="00086232">
              <w:rPr>
                <w:rFonts w:ascii="Times New Roman" w:hAnsi="Times New Roman"/>
                <w:kern w:val="0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08623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Новоандреевка,  проезд ул. Виноградная, ул. Бартоши</w:t>
            </w:r>
            <w:r w:rsidRPr="0008623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End"/>
          </w:p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8623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 w:rsid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  <w:r w:rsidRPr="0008623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327506" w:rsidP="00020164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545 509,28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086232" w:rsidRPr="00086232" w:rsidRDefault="00327506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0,125 /750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086232" w:rsidRPr="00086232" w:rsidRDefault="009B2164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bookmarkStart w:id="0" w:name="_GoBack"/>
            <w:bookmarkEnd w:id="0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2017</w:t>
            </w:r>
          </w:p>
        </w:tc>
      </w:tr>
      <w:tr w:rsidR="00EE5F0F" w:rsidRPr="00F66880" w:rsidTr="009B2164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Новоандреевское</w:t>
            </w:r>
            <w:r w:rsidRPr="00086232">
              <w:rPr>
                <w:rFonts w:ascii="Times New Roman" w:hAnsi="Times New Roman"/>
                <w:kern w:val="0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65" w:rsidRPr="00C15965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</w:t>
            </w:r>
            <w:proofErr w:type="gramEnd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. Новоандреевка, ул. Бартоши </w:t>
            </w:r>
          </w:p>
          <w:p w:rsidR="00086232" w:rsidRPr="00086232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5A58C0" w:rsidP="00327506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  <w:r w:rsidR="00327506"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765</w:t>
            </w:r>
            <w:r w:rsidR="00327506">
              <w:rPr>
                <w:rFonts w:ascii="Times New Roman" w:hAnsi="Times New Roman"/>
                <w:kern w:val="0"/>
              </w:rPr>
              <w:t xml:space="preserve"> 178,52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327506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0,404/2427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086232" w:rsidRPr="00086232" w:rsidRDefault="009B2164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2017</w:t>
            </w:r>
          </w:p>
        </w:tc>
      </w:tr>
      <w:tr w:rsidR="00EE5F0F" w:rsidRPr="00F66880" w:rsidTr="009B2164">
        <w:trPr>
          <w:trHeight w:val="7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Новоандреевское</w:t>
            </w:r>
            <w:r w:rsidRPr="00086232">
              <w:rPr>
                <w:rFonts w:ascii="Times New Roman" w:hAnsi="Times New Roman"/>
                <w:kern w:val="0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65" w:rsidRPr="00C15965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с. Новоандреевка, ул.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Победы</w:t>
            </w:r>
            <w:r w:rsidR="0032750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(участок от д. № 74 до д. № 34</w:t>
            </w:r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End"/>
          </w:p>
          <w:p w:rsidR="00086232" w:rsidRPr="00086232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327506" w:rsidP="00020164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4 363 901,96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086232" w:rsidRPr="00086232" w:rsidRDefault="00327506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  <w:r w:rsidR="00086232" w:rsidRPr="00086232"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Times New Roman" w:hAnsi="Times New Roman"/>
                <w:kern w:val="0"/>
              </w:rPr>
              <w:t>6000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086232" w:rsidRPr="00086232" w:rsidRDefault="009B2164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2017</w:t>
            </w:r>
          </w:p>
        </w:tc>
      </w:tr>
      <w:tr w:rsidR="00EE5F0F" w:rsidRPr="00F66880" w:rsidTr="009B2164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</w:pPr>
            <w:r w:rsidRPr="00086232">
              <w:rPr>
                <w:rFonts w:ascii="Segoe UI" w:hAnsi="Segoe UI" w:cs="Segoe U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Новоандреевское</w:t>
            </w:r>
            <w:r w:rsidRPr="00086232">
              <w:rPr>
                <w:rFonts w:ascii="Times New Roman" w:hAnsi="Times New Roman"/>
                <w:kern w:val="0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65" w:rsidRPr="00C15965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</w:t>
            </w:r>
            <w:proofErr w:type="gramEnd"/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. Новоандреевка, ул.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Марьевская</w:t>
            </w:r>
          </w:p>
          <w:p w:rsidR="00086232" w:rsidRPr="00086232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1596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086232" w:rsidRDefault="005A58C0" w:rsidP="00327506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 w:rsidRPr="005A58C0">
              <w:rPr>
                <w:rFonts w:ascii="Times New Roman" w:hAnsi="Times New Roman"/>
                <w:kern w:val="0"/>
              </w:rPr>
              <w:t>2</w:t>
            </w:r>
            <w:r w:rsidR="00327506">
              <w:rPr>
                <w:rFonts w:ascii="Times New Roman" w:hAnsi="Times New Roman"/>
                <w:kern w:val="0"/>
              </w:rPr>
              <w:t> 000 058,7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  <w:hideMark/>
          </w:tcPr>
          <w:p w:rsidR="00086232" w:rsidRPr="00086232" w:rsidRDefault="00327506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0,458/2750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086232" w:rsidRPr="00086232" w:rsidRDefault="009B2164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086232" w:rsidRPr="00086232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Segoe UI" w:hAnsi="Segoe UI" w:cs="Segoe UI"/>
                <w:kern w:val="0"/>
              </w:rPr>
            </w:pPr>
            <w:r w:rsidRPr="00086232">
              <w:rPr>
                <w:rFonts w:ascii="Segoe UI" w:hAnsi="Segoe UI" w:cs="Segoe UI"/>
                <w:kern w:val="0"/>
              </w:rPr>
              <w:t>2017</w:t>
            </w:r>
          </w:p>
        </w:tc>
      </w:tr>
      <w:tr w:rsidR="00020164" w:rsidRPr="00F66880" w:rsidTr="009B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020164" w:rsidRPr="00020164" w:rsidRDefault="00020164" w:rsidP="00020164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020164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398" w:type="dxa"/>
          </w:tcPr>
          <w:p w:rsidR="00020164" w:rsidRPr="00020164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020164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020164" w:rsidRPr="00020164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020164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</w:t>
            </w:r>
            <w:proofErr w:type="gramEnd"/>
            <w:r w:rsidRPr="00020164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. </w:t>
            </w:r>
            <w:proofErr w:type="gramStart"/>
            <w:r w:rsidRPr="00020164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Новоандреевка</w:t>
            </w:r>
            <w:proofErr w:type="gramEnd"/>
            <w:r w:rsidRPr="00020164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, </w:t>
            </w:r>
            <w:r w:rsidR="00F66880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Проезд от трассы граница Украина – Симферополь Алушта – Ялта до ул. Салгирная</w:t>
            </w:r>
          </w:p>
          <w:p w:rsidR="00020164" w:rsidRPr="00020164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20164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020164" w:rsidRPr="00F66880" w:rsidRDefault="009B2164" w:rsidP="00F66880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1 064 788,34</w:t>
            </w:r>
          </w:p>
        </w:tc>
        <w:tc>
          <w:tcPr>
            <w:tcW w:w="1276" w:type="dxa"/>
          </w:tcPr>
          <w:p w:rsidR="00020164" w:rsidRPr="00F66880" w:rsidRDefault="009B2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0,244/1464</w:t>
            </w:r>
          </w:p>
        </w:tc>
        <w:tc>
          <w:tcPr>
            <w:tcW w:w="1536" w:type="dxa"/>
          </w:tcPr>
          <w:p w:rsidR="00020164" w:rsidRPr="00F66880" w:rsidRDefault="009B2164" w:rsidP="009B2164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020164" w:rsidRPr="00F66880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020164" w:rsidRPr="00F66880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020164" w:rsidRPr="00F66880" w:rsidRDefault="00020164" w:rsidP="00020164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F66880">
              <w:rPr>
                <w:rFonts w:ascii="Times New Roman" w:hAnsi="Times New Roman"/>
                <w:bCs/>
                <w:kern w:val="0"/>
              </w:rPr>
              <w:t>2017</w:t>
            </w:r>
          </w:p>
        </w:tc>
      </w:tr>
    </w:tbl>
    <w:p w:rsidR="00061F2A" w:rsidRPr="00A76812" w:rsidRDefault="00061F2A" w:rsidP="009B2164">
      <w:pPr>
        <w:widowControl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sectPr w:rsidR="00061F2A" w:rsidRPr="00A76812" w:rsidSect="00B7367C">
      <w:footnotePr>
        <w:pos w:val="beneathText"/>
      </w:footnotePr>
      <w:pgSz w:w="16837" w:h="11905" w:orient="landscape"/>
      <w:pgMar w:top="851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51DF1FC1"/>
    <w:multiLevelType w:val="hybridMultilevel"/>
    <w:tmpl w:val="7DF0F998"/>
    <w:lvl w:ilvl="0" w:tplc="AAB6A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68D3"/>
    <w:multiLevelType w:val="hybridMultilevel"/>
    <w:tmpl w:val="7744ED54"/>
    <w:lvl w:ilvl="0" w:tplc="CF48B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A"/>
    <w:rsid w:val="00016E9F"/>
    <w:rsid w:val="00017F75"/>
    <w:rsid w:val="00020164"/>
    <w:rsid w:val="000400A8"/>
    <w:rsid w:val="00047A63"/>
    <w:rsid w:val="00050354"/>
    <w:rsid w:val="00061F2A"/>
    <w:rsid w:val="00070487"/>
    <w:rsid w:val="00086232"/>
    <w:rsid w:val="00094025"/>
    <w:rsid w:val="000A6D0B"/>
    <w:rsid w:val="000B1A72"/>
    <w:rsid w:val="000C7D16"/>
    <w:rsid w:val="000D239C"/>
    <w:rsid w:val="000D4E07"/>
    <w:rsid w:val="000E1DC6"/>
    <w:rsid w:val="001060FC"/>
    <w:rsid w:val="0012705A"/>
    <w:rsid w:val="001379AB"/>
    <w:rsid w:val="001473E7"/>
    <w:rsid w:val="00165781"/>
    <w:rsid w:val="00170200"/>
    <w:rsid w:val="001C4CE7"/>
    <w:rsid w:val="00237183"/>
    <w:rsid w:val="00241329"/>
    <w:rsid w:val="00284AAA"/>
    <w:rsid w:val="0029252D"/>
    <w:rsid w:val="00292DB9"/>
    <w:rsid w:val="00294563"/>
    <w:rsid w:val="002D49A2"/>
    <w:rsid w:val="00326519"/>
    <w:rsid w:val="00327506"/>
    <w:rsid w:val="00350E83"/>
    <w:rsid w:val="0035573F"/>
    <w:rsid w:val="00376743"/>
    <w:rsid w:val="003A4E84"/>
    <w:rsid w:val="003A6C98"/>
    <w:rsid w:val="003C7764"/>
    <w:rsid w:val="003D075B"/>
    <w:rsid w:val="003D553A"/>
    <w:rsid w:val="003F5128"/>
    <w:rsid w:val="00426023"/>
    <w:rsid w:val="004347BC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A58C0"/>
    <w:rsid w:val="005A7B52"/>
    <w:rsid w:val="005F680A"/>
    <w:rsid w:val="005F7D25"/>
    <w:rsid w:val="006060A0"/>
    <w:rsid w:val="0061050E"/>
    <w:rsid w:val="00611B45"/>
    <w:rsid w:val="0061234C"/>
    <w:rsid w:val="00612B4A"/>
    <w:rsid w:val="00635F2D"/>
    <w:rsid w:val="006462B6"/>
    <w:rsid w:val="00662029"/>
    <w:rsid w:val="006664CA"/>
    <w:rsid w:val="006743B5"/>
    <w:rsid w:val="0067550E"/>
    <w:rsid w:val="00680787"/>
    <w:rsid w:val="00695F56"/>
    <w:rsid w:val="00697EB8"/>
    <w:rsid w:val="006C0440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A7F8C"/>
    <w:rsid w:val="008C2B72"/>
    <w:rsid w:val="008E7FDF"/>
    <w:rsid w:val="00917D1B"/>
    <w:rsid w:val="0093538B"/>
    <w:rsid w:val="00955E20"/>
    <w:rsid w:val="00981306"/>
    <w:rsid w:val="009B2164"/>
    <w:rsid w:val="009D6F07"/>
    <w:rsid w:val="009E6326"/>
    <w:rsid w:val="00A0684B"/>
    <w:rsid w:val="00A3150A"/>
    <w:rsid w:val="00A50F76"/>
    <w:rsid w:val="00A76812"/>
    <w:rsid w:val="00A90801"/>
    <w:rsid w:val="00AF369F"/>
    <w:rsid w:val="00B1661B"/>
    <w:rsid w:val="00B45075"/>
    <w:rsid w:val="00B53999"/>
    <w:rsid w:val="00B656C1"/>
    <w:rsid w:val="00B90E7B"/>
    <w:rsid w:val="00BC6D38"/>
    <w:rsid w:val="00C15965"/>
    <w:rsid w:val="00C574B9"/>
    <w:rsid w:val="00C73C48"/>
    <w:rsid w:val="00CE5FFB"/>
    <w:rsid w:val="00D03AAA"/>
    <w:rsid w:val="00D21731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2769B"/>
    <w:rsid w:val="00E37947"/>
    <w:rsid w:val="00E43218"/>
    <w:rsid w:val="00E804D5"/>
    <w:rsid w:val="00E86F44"/>
    <w:rsid w:val="00E93D20"/>
    <w:rsid w:val="00EC379D"/>
    <w:rsid w:val="00ED2821"/>
    <w:rsid w:val="00EE5F0F"/>
    <w:rsid w:val="00F06B00"/>
    <w:rsid w:val="00F13E10"/>
    <w:rsid w:val="00F31E5E"/>
    <w:rsid w:val="00F34433"/>
    <w:rsid w:val="00F51309"/>
    <w:rsid w:val="00F66880"/>
    <w:rsid w:val="00F71B76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2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44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6C044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440"/>
    <w:rPr>
      <w:rFonts w:ascii="Tahoma" w:eastAsia="Times New Roman" w:hAnsi="Tahoma" w:cs="Tahoma"/>
      <w:kern w:val="3"/>
      <w:sz w:val="16"/>
      <w:szCs w:val="16"/>
      <w:lang w:eastAsia="ru-RU"/>
    </w:rPr>
  </w:style>
  <w:style w:type="table" w:styleId="a6">
    <w:name w:val="Table Grid"/>
    <w:basedOn w:val="a1"/>
    <w:uiPriority w:val="59"/>
    <w:rsid w:val="00E8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2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44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6C044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440"/>
    <w:rPr>
      <w:rFonts w:ascii="Tahoma" w:eastAsia="Times New Roman" w:hAnsi="Tahoma" w:cs="Tahoma"/>
      <w:kern w:val="3"/>
      <w:sz w:val="16"/>
      <w:szCs w:val="16"/>
      <w:lang w:eastAsia="ru-RU"/>
    </w:rPr>
  </w:style>
  <w:style w:type="table" w:styleId="a6">
    <w:name w:val="Table Grid"/>
    <w:basedOn w:val="a1"/>
    <w:uiPriority w:val="59"/>
    <w:rsid w:val="00E8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6</cp:revision>
  <cp:lastPrinted>2017-06-08T11:32:00Z</cp:lastPrinted>
  <dcterms:created xsi:type="dcterms:W3CDTF">2016-09-14T05:57:00Z</dcterms:created>
  <dcterms:modified xsi:type="dcterms:W3CDTF">2017-06-08T11:32:00Z</dcterms:modified>
</cp:coreProperties>
</file>