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2" w:rsidRDefault="00F778E2" w:rsidP="00F778E2">
      <w:pPr>
        <w:ind w:firstLine="567"/>
        <w:jc w:val="both"/>
        <w:rPr>
          <w:b/>
        </w:rPr>
      </w:pPr>
      <w:r w:rsidRPr="00FD194E">
        <w:rPr>
          <w:b/>
        </w:rPr>
        <w:t>Куда обратиться за защитой трудовых прав</w:t>
      </w:r>
    </w:p>
    <w:p w:rsidR="00F778E2" w:rsidRPr="00FD194E" w:rsidRDefault="00F778E2" w:rsidP="00F778E2">
      <w:pPr>
        <w:ind w:firstLine="567"/>
        <w:jc w:val="both"/>
        <w:rPr>
          <w:b/>
        </w:rPr>
      </w:pPr>
    </w:p>
    <w:p w:rsidR="00F778E2" w:rsidRDefault="00F778E2" w:rsidP="00F778E2">
      <w:pPr>
        <w:ind w:firstLine="567"/>
        <w:jc w:val="both"/>
      </w:pPr>
      <w:r>
        <w:t>В соответствии с ч.2 ст.352 Трудового кодекса Российской Федерации основными способами защиты трудовых прав и законных интересов работников являются:</w:t>
      </w:r>
    </w:p>
    <w:p w:rsidR="00F778E2" w:rsidRDefault="00F778E2" w:rsidP="00F778E2">
      <w:pPr>
        <w:ind w:firstLine="567"/>
        <w:jc w:val="both"/>
      </w:pPr>
      <w:r>
        <w:t>- самозащита работниками трудовых прав;</w:t>
      </w:r>
    </w:p>
    <w:p w:rsidR="00F778E2" w:rsidRDefault="00F778E2" w:rsidP="00F778E2">
      <w:pPr>
        <w:ind w:firstLine="567"/>
        <w:jc w:val="both"/>
      </w:pPr>
      <w:r>
        <w:t xml:space="preserve">-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законодательства;</w:t>
      </w:r>
    </w:p>
    <w:p w:rsidR="00F778E2" w:rsidRDefault="00F778E2" w:rsidP="00F778E2">
      <w:pPr>
        <w:ind w:firstLine="567"/>
        <w:jc w:val="both"/>
      </w:pPr>
      <w:r>
        <w:t>- защита прав работников профессиональными союзами;</w:t>
      </w:r>
    </w:p>
    <w:p w:rsidR="00F778E2" w:rsidRDefault="00F778E2" w:rsidP="00F778E2">
      <w:pPr>
        <w:ind w:firstLine="567"/>
        <w:jc w:val="both"/>
      </w:pPr>
      <w:r>
        <w:t>- судебная защита.</w:t>
      </w:r>
    </w:p>
    <w:p w:rsidR="00F778E2" w:rsidRDefault="00F778E2" w:rsidP="00F778E2">
      <w:pPr>
        <w:ind w:firstLine="567"/>
        <w:jc w:val="both"/>
      </w:pPr>
      <w:r>
        <w:t xml:space="preserve">Самым распространенным и наиболее действенным способом разрешения трудовых прав является </w:t>
      </w:r>
      <w:r w:rsidRPr="00FD194E">
        <w:rPr>
          <w:u w:val="single"/>
        </w:rPr>
        <w:t>судебная защита</w:t>
      </w:r>
      <w:r>
        <w:t>.</w:t>
      </w:r>
    </w:p>
    <w:p w:rsidR="00F778E2" w:rsidRDefault="00F778E2" w:rsidP="00F778E2">
      <w:pPr>
        <w:ind w:firstLine="567"/>
        <w:jc w:val="both"/>
      </w:pPr>
      <w:r>
        <w:t>Работнику важно помнить, что затягивать с обращением в суд не стоит, так как законодательство устанавливает небольшие сроки на подачу искового заявления.</w:t>
      </w:r>
    </w:p>
    <w:p w:rsidR="00F778E2" w:rsidRDefault="00F778E2" w:rsidP="00F778E2">
      <w:pPr>
        <w:ind w:firstLine="567"/>
        <w:jc w:val="both"/>
      </w:pPr>
      <w:r>
        <w:t>Так, по спорам об увольнении работник имеет право обратиться в суд в течение одного месяца с момента ознакомления с приказом об увольнении или выдачи трудовой книжки. При других индивидуальных трудовых спорах на подачу искового заявления у работника имеется 3 месяца с момента, когда он узнал или должен был узнать о нарушении своего права. Например, при невыплате заработной платы срок начинает течь с той даты, когда она должна была быть выплачена.</w:t>
      </w:r>
    </w:p>
    <w:p w:rsidR="00F778E2" w:rsidRPr="00FD194E" w:rsidRDefault="00F778E2" w:rsidP="00F778E2">
      <w:pPr>
        <w:ind w:firstLine="567"/>
        <w:jc w:val="both"/>
        <w:rPr>
          <w:u w:val="single"/>
        </w:rPr>
      </w:pPr>
      <w:r w:rsidRPr="00FD194E">
        <w:rPr>
          <w:u w:val="single"/>
        </w:rPr>
        <w:t>Обращение в прокуратуру</w:t>
      </w:r>
    </w:p>
    <w:p w:rsidR="00F778E2" w:rsidRDefault="00F778E2" w:rsidP="00F778E2">
      <w:pPr>
        <w:ind w:firstLine="567"/>
        <w:jc w:val="both"/>
      </w:pPr>
      <w:r>
        <w:t>Прокуратура осуществляет надзор за исполнением законодательства, поэтому в случае нарушения работодателем трудового законодательства, вы можете написать жалобу в районную прокуратуру.</w:t>
      </w:r>
    </w:p>
    <w:p w:rsidR="00F778E2" w:rsidRDefault="00F778E2" w:rsidP="00F778E2">
      <w:pPr>
        <w:ind w:firstLine="567"/>
        <w:jc w:val="both"/>
      </w:pPr>
      <w:r>
        <w:t>В случае обнаружения нарушения прокуратура внесет организации представление об устранении нарушения, которое та обязана исполнить.</w:t>
      </w:r>
    </w:p>
    <w:p w:rsidR="00F778E2" w:rsidRDefault="00F778E2" w:rsidP="00F778E2">
      <w:pPr>
        <w:ind w:firstLine="567"/>
        <w:jc w:val="both"/>
      </w:pPr>
      <w:r>
        <w:t>Важно отметить, что по законодательству прокурор имеет право обратиться в суд в защиту нарушенных трудовых прав работника, если вы подадите соответствующее заявление (обращаться следует в прокуратуру по юридическому адресу работодателя). При этом ваше материальное положение, возраст, состояние здоровья и другие факторы не имеют значения.</w:t>
      </w:r>
    </w:p>
    <w:p w:rsidR="00F778E2" w:rsidRDefault="00F778E2" w:rsidP="00F778E2">
      <w:pPr>
        <w:ind w:firstLine="567"/>
        <w:jc w:val="both"/>
      </w:pPr>
      <w:r>
        <w:t>Однако не стоит забывать о сроках обращения в суд. Если вы в прокуратуру обратиться не успеваете, подавайте исковое заявление в суд самостоятельно.</w:t>
      </w:r>
    </w:p>
    <w:p w:rsidR="00F778E2" w:rsidRPr="00FD194E" w:rsidRDefault="00F778E2" w:rsidP="00F778E2">
      <w:pPr>
        <w:ind w:firstLine="567"/>
        <w:jc w:val="both"/>
        <w:rPr>
          <w:u w:val="single"/>
        </w:rPr>
      </w:pPr>
      <w:r w:rsidRPr="00FD194E">
        <w:rPr>
          <w:u w:val="single"/>
        </w:rPr>
        <w:t xml:space="preserve">Обращение в Инспекцию по труду Республики Крым. </w:t>
      </w:r>
    </w:p>
    <w:p w:rsidR="00F778E2" w:rsidRDefault="00F778E2" w:rsidP="00F778E2">
      <w:pPr>
        <w:ind w:firstLine="567"/>
        <w:jc w:val="both"/>
      </w:pPr>
      <w:r>
        <w:t xml:space="preserve">Важнейшая функция инспекции -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законодательства. Инспекция имеет право проводить проверки, обследования, выдавать работодателям обязательные для исполнения предписания и привлекать их к административной ответственности в случае нарушения трудового законодательства.</w:t>
      </w:r>
    </w:p>
    <w:p w:rsidR="00F778E2" w:rsidRDefault="00F778E2" w:rsidP="00F778E2">
      <w:pPr>
        <w:ind w:firstLine="567"/>
        <w:jc w:val="both"/>
      </w:pPr>
      <w:r>
        <w:t>Административный штраф за нарушение трудового законодательства установлен не очень большой. На должностных лиц он составляет от 1000 до 5000 рублей; на лиц, осуществляющих предпринимательскую деятельность без образования юридического лица, - от 1000 до 5000 рублей; на юридических лиц - от 30000 до 50000 рублей.</w:t>
      </w:r>
    </w:p>
    <w:p w:rsidR="00F778E2" w:rsidRDefault="00F778E2" w:rsidP="00F778E2">
      <w:pPr>
        <w:ind w:firstLine="567"/>
        <w:jc w:val="both"/>
      </w:pPr>
      <w:r>
        <w:t>Однако уплата штрафа не освобождает нарушителя от обязанности исполнить предписание инспекции. Более того, за невыполнение в установленный срок предписания также установлена административная ответственность.</w:t>
      </w:r>
    </w:p>
    <w:p w:rsidR="00F778E2" w:rsidRDefault="00F778E2" w:rsidP="00F778E2">
      <w:pPr>
        <w:ind w:firstLine="567"/>
        <w:jc w:val="both"/>
      </w:pPr>
      <w:r>
        <w:t>Оба государственных органа рассматривают обращение в течение 30 дней с момента его регистрации.</w:t>
      </w:r>
    </w:p>
    <w:p w:rsidR="00F778E2" w:rsidRDefault="00F778E2" w:rsidP="00F778E2">
      <w:pPr>
        <w:ind w:firstLine="567"/>
        <w:jc w:val="both"/>
      </w:pPr>
      <w:r>
        <w:t>В инспекцию и прокуратуру следует обращаться как можно раньше после обнаружения нарушения, чтобы в случае несогласия с принятым решением было время еще и на обращение в суд в пределах установленного срока.</w:t>
      </w:r>
    </w:p>
    <w:p w:rsidR="00F778E2" w:rsidRDefault="00F778E2" w:rsidP="00F778E2">
      <w:pPr>
        <w:ind w:firstLine="567"/>
        <w:jc w:val="both"/>
      </w:pPr>
    </w:p>
    <w:p w:rsidR="00F778E2" w:rsidRDefault="00F778E2" w:rsidP="00F778E2">
      <w:pPr>
        <w:ind w:firstLine="567"/>
        <w:jc w:val="both"/>
      </w:pPr>
    </w:p>
    <w:p w:rsidR="00F778E2" w:rsidRDefault="00F778E2" w:rsidP="00F778E2">
      <w:pPr>
        <w:ind w:firstLine="567"/>
        <w:jc w:val="both"/>
        <w:rPr>
          <w:b/>
        </w:rPr>
      </w:pPr>
    </w:p>
    <w:p w:rsidR="00F778E2" w:rsidRDefault="00F778E2" w:rsidP="00F778E2">
      <w:pPr>
        <w:ind w:firstLine="567"/>
        <w:jc w:val="both"/>
        <w:rPr>
          <w:b/>
        </w:rPr>
      </w:pPr>
      <w:bookmarkStart w:id="0" w:name="_GoBack"/>
      <w:bookmarkEnd w:id="0"/>
    </w:p>
    <w:sectPr w:rsidR="00F7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E2"/>
    <w:rsid w:val="00201476"/>
    <w:rsid w:val="003127D3"/>
    <w:rsid w:val="00F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E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E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Черникова Елена Евгеньевна</cp:lastModifiedBy>
  <cp:revision>1</cp:revision>
  <dcterms:created xsi:type="dcterms:W3CDTF">2016-05-04T06:56:00Z</dcterms:created>
  <dcterms:modified xsi:type="dcterms:W3CDTF">2016-05-04T06:56:00Z</dcterms:modified>
</cp:coreProperties>
</file>